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B008" w14:textId="242A8E47" w:rsidR="006E22FA" w:rsidRPr="00E979EA" w:rsidRDefault="00723691" w:rsidP="006E22FA">
      <w:pPr>
        <w:pStyle w:val="Subtitle2"/>
        <w:rPr>
          <w:lang w:val="ro-RO"/>
        </w:rPr>
      </w:pPr>
      <w:r w:rsidRPr="00E979EA">
        <w:rPr>
          <w:lang w:val="ro-RO"/>
        </w:rPr>
        <w:t>Invitație de participare la licitație</w:t>
      </w:r>
    </w:p>
    <w:p w14:paraId="32A1FF12" w14:textId="77777777" w:rsidR="006E22FA" w:rsidRPr="00E979EA" w:rsidRDefault="006E22FA" w:rsidP="006E22FA">
      <w:pPr>
        <w:rPr>
          <w:rFonts w:ascii="Arial" w:hAnsi="Arial" w:cs="Arial"/>
          <w:b/>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175"/>
        <w:gridCol w:w="2897"/>
      </w:tblGrid>
      <w:tr w:rsidR="006E22FA" w:rsidRPr="00E979EA" w14:paraId="40234FEE" w14:textId="77777777" w:rsidTr="0075737B">
        <w:tc>
          <w:tcPr>
            <w:tcW w:w="6745" w:type="dxa"/>
            <w:shd w:val="clear" w:color="auto" w:fill="D9D9D9" w:themeFill="background1" w:themeFillShade="D9"/>
            <w:hideMark/>
          </w:tcPr>
          <w:p w14:paraId="0BC3190E" w14:textId="26B6FA02" w:rsidR="006E22FA" w:rsidRPr="00E979EA" w:rsidRDefault="00723691" w:rsidP="0075737B">
            <w:pPr>
              <w:pStyle w:val="Standard0"/>
              <w:autoSpaceDE w:val="0"/>
              <w:autoSpaceDN w:val="0"/>
              <w:spacing w:line="264" w:lineRule="auto"/>
              <w:jc w:val="left"/>
              <w:rPr>
                <w:rFonts w:ascii="Arial Fett" w:hAnsi="Arial Fett"/>
                <w:b/>
                <w:smallCaps/>
                <w:sz w:val="28"/>
                <w:szCs w:val="28"/>
                <w:lang w:val="ro-RO"/>
              </w:rPr>
            </w:pPr>
            <w:r w:rsidRPr="00E979EA">
              <w:rPr>
                <w:rFonts w:ascii="Arial Fett" w:hAnsi="Arial Fett"/>
                <w:b/>
                <w:smallCaps/>
                <w:szCs w:val="22"/>
                <w:lang w:val="ro-RO"/>
              </w:rPr>
              <w:t>APROVIZIONAREA CU APĂ ȘI CANALIZARE ÎN CAHUL</w:t>
            </w:r>
            <w:r w:rsidR="006E22FA" w:rsidRPr="00E979EA">
              <w:rPr>
                <w:rFonts w:ascii="Arial Fett" w:hAnsi="Arial Fett"/>
                <w:b/>
                <w:smallCaps/>
                <w:sz w:val="28"/>
                <w:szCs w:val="28"/>
                <w:lang w:val="ro-RO"/>
              </w:rPr>
              <w:t>:</w:t>
            </w:r>
            <w:r w:rsidR="006E22FA" w:rsidRPr="00E979EA">
              <w:rPr>
                <w:rFonts w:ascii="Arial Fett" w:hAnsi="Arial Fett"/>
                <w:b/>
                <w:smallCaps/>
                <w:sz w:val="28"/>
                <w:szCs w:val="28"/>
                <w:lang w:val="ro-RO"/>
              </w:rPr>
              <w:br/>
              <w:t>Contract #</w:t>
            </w:r>
            <w:r w:rsidR="007A1601" w:rsidRPr="00E979EA">
              <w:rPr>
                <w:rFonts w:ascii="Arial Fett" w:hAnsi="Arial Fett"/>
                <w:b/>
                <w:smallCaps/>
                <w:sz w:val="28"/>
                <w:szCs w:val="28"/>
                <w:lang w:val="ro-RO"/>
              </w:rPr>
              <w:t>3</w:t>
            </w:r>
            <w:r w:rsidR="006E22FA" w:rsidRPr="00E979EA">
              <w:rPr>
                <w:rFonts w:ascii="Arial Fett" w:hAnsi="Arial Fett"/>
                <w:b/>
                <w:smallCaps/>
                <w:sz w:val="28"/>
                <w:szCs w:val="28"/>
                <w:lang w:val="ro-RO"/>
              </w:rPr>
              <w:t xml:space="preserve">: </w:t>
            </w:r>
            <w:r w:rsidR="006E22FA" w:rsidRPr="00E979EA">
              <w:rPr>
                <w:rFonts w:ascii="Arial Fett" w:hAnsi="Arial Fett"/>
                <w:b/>
                <w:smallCaps/>
                <w:sz w:val="28"/>
                <w:szCs w:val="28"/>
                <w:lang w:val="ro-RO"/>
              </w:rPr>
              <w:br/>
            </w:r>
            <w:r w:rsidRPr="00E979EA">
              <w:rPr>
                <w:rFonts w:ascii="Arial Fett" w:hAnsi="Arial Fett"/>
                <w:b/>
                <w:smallCaps/>
                <w:szCs w:val="22"/>
                <w:lang w:val="ro-RO"/>
              </w:rPr>
              <w:t>ALIMENTARE CU APĂ ȘI CANALIZARE CAHUL RURAL</w:t>
            </w:r>
          </w:p>
        </w:tc>
        <w:tc>
          <w:tcPr>
            <w:tcW w:w="3110" w:type="dxa"/>
            <w:shd w:val="clear" w:color="auto" w:fill="D9D9D9" w:themeFill="background1" w:themeFillShade="D9"/>
            <w:hideMark/>
          </w:tcPr>
          <w:p w14:paraId="0C77199F" w14:textId="18504DF6" w:rsidR="006E22FA" w:rsidRPr="00E979EA" w:rsidRDefault="00555AA6" w:rsidP="00437104">
            <w:pPr>
              <w:pStyle w:val="Standard0"/>
              <w:autoSpaceDE w:val="0"/>
              <w:autoSpaceDN w:val="0"/>
              <w:spacing w:line="264" w:lineRule="auto"/>
              <w:jc w:val="center"/>
              <w:rPr>
                <w:rFonts w:ascii="Arial Fett" w:hAnsi="Arial Fett"/>
                <w:b/>
                <w:sz w:val="24"/>
                <w:lang w:val="ro-RO"/>
              </w:rPr>
            </w:pPr>
            <w:r>
              <w:rPr>
                <w:rFonts w:ascii="Arial Fett" w:hAnsi="Arial Fett"/>
                <w:b/>
                <w:sz w:val="24"/>
                <w:lang w:val="ro-RO"/>
              </w:rPr>
              <w:t xml:space="preserve">    </w:t>
            </w:r>
            <w:r w:rsidR="00723691" w:rsidRPr="00E979EA">
              <w:rPr>
                <w:rFonts w:ascii="Arial Fett" w:hAnsi="Arial Fett"/>
                <w:b/>
                <w:sz w:val="24"/>
                <w:lang w:val="ro-RO"/>
              </w:rPr>
              <w:t>Termen de depuner</w:t>
            </w:r>
            <w:r w:rsidR="00E979EA" w:rsidRPr="00E979EA">
              <w:rPr>
                <w:rFonts w:ascii="Arial Fett" w:hAnsi="Arial Fett"/>
                <w:b/>
                <w:sz w:val="24"/>
                <w:lang w:val="ro-RO"/>
              </w:rPr>
              <w:t xml:space="preserve">e </w:t>
            </w:r>
            <w:r>
              <w:rPr>
                <w:rFonts w:ascii="Arial Fett" w:hAnsi="Arial Fett"/>
                <w:b/>
                <w:sz w:val="24"/>
                <w:lang w:val="ro-RO"/>
              </w:rPr>
              <w:t xml:space="preserve">    </w:t>
            </w:r>
            <w:r w:rsidR="004E1B37" w:rsidRPr="00E979EA">
              <w:rPr>
                <w:rFonts w:ascii="Arial Fett" w:hAnsi="Arial Fett"/>
                <w:b/>
                <w:sz w:val="24"/>
                <w:lang w:val="ro-RO"/>
              </w:rPr>
              <w:t xml:space="preserve">24 </w:t>
            </w:r>
            <w:r w:rsidR="00723691" w:rsidRPr="00E979EA">
              <w:rPr>
                <w:rFonts w:ascii="Arial Fett" w:hAnsi="Arial Fett"/>
                <w:b/>
                <w:sz w:val="24"/>
                <w:lang w:val="ro-RO"/>
              </w:rPr>
              <w:t>Octombrie</w:t>
            </w:r>
            <w:r w:rsidR="00427E7A" w:rsidRPr="00E979EA">
              <w:rPr>
                <w:rFonts w:ascii="Arial Fett" w:hAnsi="Arial Fett"/>
                <w:b/>
                <w:sz w:val="24"/>
                <w:lang w:val="ro-RO"/>
              </w:rPr>
              <w:t xml:space="preserve"> </w:t>
            </w:r>
            <w:r w:rsidR="004E1B37" w:rsidRPr="00E979EA">
              <w:rPr>
                <w:rFonts w:ascii="Arial Fett" w:hAnsi="Arial Fett"/>
                <w:b/>
                <w:sz w:val="24"/>
                <w:lang w:val="ro-RO"/>
              </w:rPr>
              <w:t>20</w:t>
            </w:r>
            <w:r w:rsidR="00427E7A" w:rsidRPr="00E979EA">
              <w:rPr>
                <w:rFonts w:ascii="Arial Fett" w:hAnsi="Arial Fett"/>
                <w:b/>
                <w:sz w:val="24"/>
                <w:lang w:val="ro-RO"/>
              </w:rPr>
              <w:t>24</w:t>
            </w:r>
          </w:p>
          <w:p w14:paraId="501E9412" w14:textId="5A65202D" w:rsidR="006E22FA" w:rsidRPr="00E979EA" w:rsidRDefault="006E22FA" w:rsidP="0075737B">
            <w:pPr>
              <w:pStyle w:val="Standard0"/>
              <w:autoSpaceDE w:val="0"/>
              <w:autoSpaceDN w:val="0"/>
              <w:spacing w:line="264" w:lineRule="auto"/>
              <w:jc w:val="right"/>
              <w:rPr>
                <w:rFonts w:ascii="Arial Fett" w:hAnsi="Arial Fett"/>
                <w:lang w:val="ro-RO"/>
              </w:rPr>
            </w:pPr>
            <w:r w:rsidRPr="00E979EA">
              <w:rPr>
                <w:rFonts w:cs="Arial"/>
                <w:b/>
                <w:sz w:val="24"/>
                <w:szCs w:val="22"/>
                <w:lang w:val="ro-RO"/>
              </w:rPr>
              <w:t>12:00h</w:t>
            </w:r>
            <w:r w:rsidR="00E979EA">
              <w:rPr>
                <w:rFonts w:cs="Arial"/>
                <w:b/>
                <w:sz w:val="24"/>
                <w:szCs w:val="22"/>
                <w:lang w:val="ro-RO"/>
              </w:rPr>
              <w:t>,</w:t>
            </w:r>
            <w:r w:rsidRPr="00E979EA">
              <w:rPr>
                <w:rFonts w:cs="Arial"/>
                <w:b/>
                <w:sz w:val="24"/>
                <w:szCs w:val="22"/>
                <w:lang w:val="ro-RO"/>
              </w:rPr>
              <w:t xml:space="preserve"> </w:t>
            </w:r>
            <w:r w:rsidR="002D16F4" w:rsidRPr="00E979EA">
              <w:rPr>
                <w:rFonts w:cs="Arial"/>
                <w:b/>
                <w:sz w:val="24"/>
                <w:szCs w:val="22"/>
                <w:lang w:val="ro-RO"/>
              </w:rPr>
              <w:t>Moldov</w:t>
            </w:r>
            <w:r w:rsidR="00E979EA">
              <w:rPr>
                <w:rFonts w:cs="Arial"/>
                <w:b/>
                <w:sz w:val="24"/>
                <w:szCs w:val="22"/>
                <w:lang w:val="ro-RO"/>
              </w:rPr>
              <w:t>a</w:t>
            </w:r>
            <w:r w:rsidRPr="00E979EA">
              <w:rPr>
                <w:rFonts w:cs="Arial"/>
                <w:b/>
                <w:sz w:val="24"/>
                <w:szCs w:val="22"/>
                <w:lang w:val="ro-RO"/>
              </w:rPr>
              <w:t xml:space="preserve"> </w:t>
            </w:r>
          </w:p>
        </w:tc>
      </w:tr>
    </w:tbl>
    <w:p w14:paraId="25BE2BB0" w14:textId="77777777" w:rsidR="006E22FA" w:rsidRPr="00E979EA" w:rsidRDefault="006E22FA" w:rsidP="006E22FA">
      <w:pPr>
        <w:rPr>
          <w:rFonts w:ascii="Arial" w:hAnsi="Arial" w:cs="Arial"/>
          <w:b/>
          <w:szCs w:val="22"/>
          <w:lang w:val="ro-RO"/>
        </w:rPr>
      </w:pPr>
    </w:p>
    <w:p w14:paraId="0B9ECAB2" w14:textId="77777777" w:rsidR="006E22FA" w:rsidRPr="00E979EA" w:rsidRDefault="006E22FA" w:rsidP="006E22FA">
      <w:pPr>
        <w:rPr>
          <w:rFonts w:ascii="Arial" w:hAnsi="Arial" w:cs="Arial"/>
          <w:b/>
          <w:szCs w:val="22"/>
          <w:lang w:val="ro-RO"/>
        </w:rPr>
      </w:pPr>
    </w:p>
    <w:p w14:paraId="65D2B447" w14:textId="5BA2FCCA" w:rsidR="006E22FA" w:rsidRPr="00E979EA" w:rsidRDefault="00723691" w:rsidP="00723691">
      <w:pPr>
        <w:rPr>
          <w:rFonts w:ascii="Arial" w:hAnsi="Arial" w:cs="Arial"/>
          <w:b/>
          <w:szCs w:val="22"/>
          <w:lang w:val="ro-RO"/>
        </w:rPr>
      </w:pPr>
      <w:r w:rsidRPr="00E979EA">
        <w:rPr>
          <w:rFonts w:ascii="Arial" w:hAnsi="Arial" w:cs="Arial"/>
          <w:b/>
          <w:szCs w:val="22"/>
          <w:lang w:val="ro-RO"/>
        </w:rPr>
        <w:t>Țara</w:t>
      </w:r>
      <w:r w:rsidR="006E22FA" w:rsidRPr="00E979EA">
        <w:rPr>
          <w:rFonts w:ascii="Arial" w:hAnsi="Arial" w:cs="Arial"/>
          <w:b/>
          <w:szCs w:val="22"/>
          <w:lang w:val="ro-RO"/>
        </w:rPr>
        <w:t>:</w:t>
      </w:r>
      <w:r w:rsidR="006E22FA" w:rsidRPr="00E979EA">
        <w:rPr>
          <w:rFonts w:ascii="Arial" w:hAnsi="Arial" w:cs="Arial"/>
          <w:b/>
          <w:szCs w:val="22"/>
          <w:lang w:val="ro-RO"/>
        </w:rPr>
        <w:tab/>
      </w:r>
      <w:r w:rsidR="006E22FA" w:rsidRPr="00E979EA">
        <w:rPr>
          <w:rFonts w:ascii="Arial" w:hAnsi="Arial" w:cs="Arial"/>
          <w:b/>
          <w:szCs w:val="22"/>
          <w:lang w:val="ro-RO"/>
        </w:rPr>
        <w:tab/>
      </w:r>
      <w:r w:rsidR="006E22FA" w:rsidRPr="00E979EA">
        <w:rPr>
          <w:rFonts w:ascii="Arial" w:hAnsi="Arial" w:cs="Arial"/>
          <w:b/>
          <w:szCs w:val="22"/>
          <w:lang w:val="ro-RO"/>
        </w:rPr>
        <w:tab/>
      </w:r>
      <w:r w:rsidR="006E22FA" w:rsidRPr="00E979EA">
        <w:rPr>
          <w:rFonts w:ascii="Arial" w:hAnsi="Arial" w:cs="Arial"/>
          <w:b/>
          <w:szCs w:val="22"/>
          <w:lang w:val="ro-RO"/>
        </w:rPr>
        <w:tab/>
      </w:r>
      <w:r w:rsidRPr="00E979EA">
        <w:rPr>
          <w:rFonts w:ascii="Arial" w:hAnsi="Arial" w:cs="Arial"/>
          <w:b/>
          <w:szCs w:val="22"/>
          <w:lang w:val="ro-RO"/>
        </w:rPr>
        <w:t xml:space="preserve">      </w:t>
      </w:r>
      <w:r w:rsidR="00E979EA">
        <w:rPr>
          <w:rFonts w:ascii="Arial" w:hAnsi="Arial" w:cs="Arial"/>
          <w:b/>
          <w:szCs w:val="22"/>
          <w:lang w:val="ro-RO"/>
        </w:rPr>
        <w:t xml:space="preserve">  </w:t>
      </w:r>
      <w:r w:rsidRPr="00E979EA">
        <w:rPr>
          <w:rFonts w:ascii="Arial" w:hAnsi="Arial" w:cs="Arial"/>
          <w:b/>
          <w:szCs w:val="22"/>
          <w:lang w:val="ro-RO"/>
        </w:rPr>
        <w:t xml:space="preserve">  Republica Moldova</w:t>
      </w:r>
    </w:p>
    <w:p w14:paraId="5F5AE8AC" w14:textId="77777777" w:rsidR="006E22FA" w:rsidRPr="00E979EA" w:rsidRDefault="006E22FA" w:rsidP="006E22FA">
      <w:pPr>
        <w:rPr>
          <w:rFonts w:ascii="Arial" w:hAnsi="Arial" w:cs="Arial"/>
          <w:b/>
          <w:szCs w:val="22"/>
          <w:lang w:val="ro-RO"/>
        </w:rPr>
      </w:pPr>
    </w:p>
    <w:p w14:paraId="4CFD484D" w14:textId="06B05C1F" w:rsidR="00C73089" w:rsidRPr="00E979EA" w:rsidRDefault="00723691" w:rsidP="00C73089">
      <w:pPr>
        <w:rPr>
          <w:rFonts w:ascii="Arial" w:hAnsi="Arial" w:cs="Arial"/>
          <w:b/>
          <w:szCs w:val="22"/>
          <w:lang w:val="ro-RO"/>
        </w:rPr>
      </w:pPr>
      <w:r w:rsidRPr="00E979EA">
        <w:rPr>
          <w:rFonts w:ascii="Arial" w:hAnsi="Arial" w:cs="Arial"/>
          <w:b/>
          <w:szCs w:val="22"/>
          <w:lang w:val="ro-RO"/>
        </w:rPr>
        <w:t>Nr. ref</w:t>
      </w:r>
      <w:r w:rsidR="006E22FA" w:rsidRPr="00E979EA">
        <w:rPr>
          <w:rFonts w:ascii="Arial" w:hAnsi="Arial" w:cs="Arial"/>
          <w:b/>
          <w:szCs w:val="22"/>
          <w:lang w:val="ro-RO"/>
        </w:rPr>
        <w:t>:</w:t>
      </w:r>
      <w:r w:rsidR="006E22FA" w:rsidRPr="00E979EA">
        <w:rPr>
          <w:rFonts w:ascii="Arial" w:hAnsi="Arial" w:cs="Arial"/>
          <w:b/>
          <w:szCs w:val="22"/>
          <w:lang w:val="ro-RO"/>
        </w:rPr>
        <w:tab/>
      </w:r>
      <w:r w:rsidR="00C73089" w:rsidRPr="00E979EA">
        <w:rPr>
          <w:rFonts w:ascii="Arial" w:hAnsi="Arial" w:cs="Arial"/>
          <w:b/>
          <w:szCs w:val="22"/>
          <w:lang w:val="ro-RO"/>
        </w:rPr>
        <w:tab/>
      </w:r>
      <w:r w:rsidR="00C73089" w:rsidRPr="00E979EA">
        <w:rPr>
          <w:rFonts w:ascii="Arial" w:hAnsi="Arial" w:cs="Arial"/>
          <w:b/>
          <w:szCs w:val="22"/>
          <w:lang w:val="ro-RO"/>
        </w:rPr>
        <w:tab/>
      </w:r>
      <w:r w:rsidR="00C73089" w:rsidRPr="00E979EA">
        <w:rPr>
          <w:rFonts w:ascii="Arial" w:hAnsi="Arial" w:cs="Arial"/>
          <w:b/>
          <w:szCs w:val="22"/>
          <w:lang w:val="ro-RO"/>
        </w:rPr>
        <w:tab/>
      </w:r>
      <w:r w:rsidRPr="00E979EA">
        <w:rPr>
          <w:rFonts w:ascii="Arial" w:hAnsi="Arial" w:cs="Arial"/>
          <w:b/>
          <w:szCs w:val="22"/>
          <w:lang w:val="ro-RO"/>
        </w:rPr>
        <w:t>Rețele de alimentare cu apă</w:t>
      </w:r>
      <w:r w:rsidR="00C73089" w:rsidRPr="00E979EA">
        <w:rPr>
          <w:rFonts w:ascii="Arial" w:hAnsi="Arial" w:cs="Arial"/>
          <w:b/>
          <w:szCs w:val="22"/>
          <w:lang w:val="ro-RO"/>
        </w:rPr>
        <w:t>:</w:t>
      </w:r>
      <w:r w:rsidR="00C73089" w:rsidRPr="00E979EA">
        <w:rPr>
          <w:rFonts w:ascii="Arial" w:hAnsi="Arial" w:cs="Arial"/>
          <w:b/>
          <w:szCs w:val="22"/>
          <w:lang w:val="ro-RO"/>
        </w:rPr>
        <w:tab/>
        <w:t>45247130-0</w:t>
      </w:r>
    </w:p>
    <w:p w14:paraId="2BCBA00B" w14:textId="456D7A88" w:rsidR="00C73089" w:rsidRPr="00E979EA" w:rsidRDefault="00723691" w:rsidP="00C73089">
      <w:pPr>
        <w:ind w:left="2880" w:firstLine="720"/>
        <w:rPr>
          <w:rFonts w:ascii="Arial" w:hAnsi="Arial" w:cs="Arial"/>
          <w:b/>
          <w:szCs w:val="22"/>
          <w:lang w:val="ro-RO"/>
        </w:rPr>
      </w:pPr>
      <w:r w:rsidRPr="00E979EA">
        <w:rPr>
          <w:rFonts w:ascii="Arial" w:hAnsi="Arial" w:cs="Arial"/>
          <w:b/>
          <w:szCs w:val="22"/>
          <w:lang w:val="ro-RO"/>
        </w:rPr>
        <w:t>Rețele de canalizare</w:t>
      </w:r>
      <w:r w:rsidR="00C73089" w:rsidRPr="00E979EA">
        <w:rPr>
          <w:rFonts w:ascii="Arial" w:hAnsi="Arial" w:cs="Arial"/>
          <w:b/>
          <w:szCs w:val="22"/>
          <w:lang w:val="ro-RO"/>
        </w:rPr>
        <w:t>:</w:t>
      </w:r>
      <w:r w:rsidR="00C73089" w:rsidRPr="00E979EA">
        <w:rPr>
          <w:rFonts w:ascii="Arial" w:hAnsi="Arial" w:cs="Arial"/>
          <w:b/>
          <w:szCs w:val="22"/>
          <w:lang w:val="ro-RO"/>
        </w:rPr>
        <w:tab/>
      </w:r>
      <w:r w:rsidR="00C73089" w:rsidRPr="00E979EA">
        <w:rPr>
          <w:rFonts w:ascii="Arial" w:hAnsi="Arial" w:cs="Arial"/>
          <w:b/>
          <w:szCs w:val="22"/>
          <w:lang w:val="ro-RO"/>
        </w:rPr>
        <w:tab/>
        <w:t>45232400-6</w:t>
      </w:r>
    </w:p>
    <w:p w14:paraId="3DC79951" w14:textId="4B727361" w:rsidR="00C73089" w:rsidRPr="00E979EA" w:rsidRDefault="00723691" w:rsidP="00C73089">
      <w:pPr>
        <w:ind w:left="2880" w:firstLine="720"/>
        <w:rPr>
          <w:rFonts w:ascii="Arial" w:hAnsi="Arial" w:cs="Arial"/>
          <w:b/>
          <w:szCs w:val="22"/>
          <w:lang w:val="ro-RO"/>
        </w:rPr>
      </w:pPr>
      <w:r w:rsidRPr="00E979EA">
        <w:rPr>
          <w:rFonts w:ascii="Arial" w:hAnsi="Arial" w:cs="Arial"/>
          <w:b/>
          <w:szCs w:val="22"/>
          <w:lang w:val="ro-RO"/>
        </w:rPr>
        <w:t>Instalații de alimentare cu apă</w:t>
      </w:r>
      <w:r w:rsidR="00C73089" w:rsidRPr="00E979EA">
        <w:rPr>
          <w:rFonts w:ascii="Arial" w:hAnsi="Arial" w:cs="Arial"/>
          <w:b/>
          <w:szCs w:val="22"/>
          <w:lang w:val="ro-RO"/>
        </w:rPr>
        <w:t>:</w:t>
      </w:r>
      <w:r w:rsidR="00C73089" w:rsidRPr="00E979EA">
        <w:rPr>
          <w:rFonts w:ascii="Arial" w:hAnsi="Arial" w:cs="Arial"/>
          <w:b/>
          <w:szCs w:val="22"/>
          <w:lang w:val="ro-RO"/>
        </w:rPr>
        <w:tab/>
        <w:t>45332000-3</w:t>
      </w:r>
    </w:p>
    <w:p w14:paraId="2D5191AB" w14:textId="2B7CD069" w:rsidR="00C73089" w:rsidRPr="00E979EA" w:rsidRDefault="00723691" w:rsidP="00C73089">
      <w:pPr>
        <w:ind w:left="2880" w:firstLine="720"/>
        <w:rPr>
          <w:rFonts w:ascii="Arial" w:hAnsi="Arial" w:cs="Arial"/>
          <w:b/>
          <w:szCs w:val="22"/>
          <w:lang w:val="ro-RO"/>
        </w:rPr>
      </w:pPr>
      <w:r w:rsidRPr="00E979EA">
        <w:rPr>
          <w:rFonts w:ascii="Arial" w:hAnsi="Arial" w:cs="Arial"/>
          <w:b/>
          <w:szCs w:val="22"/>
          <w:lang w:val="ro-RO"/>
        </w:rPr>
        <w:t>Contoare de apă</w:t>
      </w:r>
      <w:r w:rsidR="00C73089" w:rsidRPr="00E979EA">
        <w:rPr>
          <w:rFonts w:ascii="Arial" w:hAnsi="Arial" w:cs="Arial"/>
          <w:b/>
          <w:szCs w:val="22"/>
          <w:lang w:val="ro-RO"/>
        </w:rPr>
        <w:t>:</w:t>
      </w:r>
      <w:r w:rsidR="00C73089" w:rsidRPr="00E979EA">
        <w:rPr>
          <w:rFonts w:ascii="Arial" w:hAnsi="Arial" w:cs="Arial"/>
          <w:b/>
          <w:szCs w:val="22"/>
          <w:lang w:val="ro-RO"/>
        </w:rPr>
        <w:tab/>
      </w:r>
      <w:r w:rsidR="00C73089" w:rsidRPr="00E979EA">
        <w:rPr>
          <w:rFonts w:ascii="Arial" w:hAnsi="Arial" w:cs="Arial"/>
          <w:b/>
          <w:szCs w:val="22"/>
          <w:lang w:val="ro-RO"/>
        </w:rPr>
        <w:tab/>
      </w:r>
      <w:r w:rsidR="00C73089" w:rsidRPr="00E979EA">
        <w:rPr>
          <w:rFonts w:ascii="Arial" w:hAnsi="Arial" w:cs="Arial"/>
          <w:b/>
          <w:szCs w:val="22"/>
          <w:lang w:val="ro-RO"/>
        </w:rPr>
        <w:tab/>
        <w:t>38421100-3</w:t>
      </w:r>
    </w:p>
    <w:p w14:paraId="4C7D30CB" w14:textId="2D4E0D69" w:rsidR="006E22FA" w:rsidRPr="00E979EA" w:rsidRDefault="006E22FA" w:rsidP="00C73089">
      <w:pPr>
        <w:ind w:left="3600" w:hanging="3600"/>
        <w:rPr>
          <w:rFonts w:ascii="Arial" w:hAnsi="Arial" w:cs="Arial"/>
          <w:b/>
          <w:szCs w:val="22"/>
          <w:lang w:val="ro-RO"/>
        </w:rPr>
      </w:pPr>
    </w:p>
    <w:p w14:paraId="79C5A6D2" w14:textId="1A0D08F2" w:rsidR="006E22FA" w:rsidRPr="00E979EA" w:rsidRDefault="00723691" w:rsidP="006E22FA">
      <w:pPr>
        <w:rPr>
          <w:rFonts w:ascii="Arial" w:hAnsi="Arial" w:cs="Arial"/>
          <w:b/>
          <w:szCs w:val="22"/>
          <w:lang w:val="ro-RO"/>
        </w:rPr>
      </w:pPr>
      <w:r w:rsidRPr="00E979EA">
        <w:rPr>
          <w:rFonts w:ascii="Arial" w:hAnsi="Arial" w:cs="Arial"/>
          <w:b/>
          <w:szCs w:val="22"/>
          <w:lang w:val="ro-RO"/>
        </w:rPr>
        <w:t>Achiziții N</w:t>
      </w:r>
      <w:r w:rsidR="002D16F4" w:rsidRPr="00E979EA">
        <w:rPr>
          <w:rFonts w:ascii="Arial" w:hAnsi="Arial" w:cs="Arial"/>
          <w:b/>
          <w:szCs w:val="22"/>
          <w:lang w:val="ro-RO"/>
        </w:rPr>
        <w:t>r</w:t>
      </w:r>
      <w:r w:rsidR="006E22FA" w:rsidRPr="00E979EA">
        <w:rPr>
          <w:rFonts w:ascii="Arial" w:hAnsi="Arial" w:cs="Arial"/>
          <w:b/>
          <w:szCs w:val="22"/>
          <w:lang w:val="ro-RO"/>
        </w:rPr>
        <w:t>.</w:t>
      </w:r>
      <w:r w:rsidR="002C3BD5" w:rsidRPr="00E979EA">
        <w:rPr>
          <w:rFonts w:ascii="Arial" w:hAnsi="Arial" w:cs="Arial"/>
          <w:b/>
          <w:szCs w:val="22"/>
          <w:lang w:val="ro-RO"/>
        </w:rPr>
        <w:t xml:space="preserve"> KfW </w:t>
      </w:r>
      <w:r w:rsidR="006E22FA" w:rsidRPr="00E979EA">
        <w:rPr>
          <w:rFonts w:ascii="Arial" w:hAnsi="Arial" w:cs="Arial"/>
          <w:b/>
          <w:szCs w:val="22"/>
          <w:lang w:val="ro-RO"/>
        </w:rPr>
        <w:t>:</w:t>
      </w:r>
      <w:r w:rsidR="006E22FA" w:rsidRPr="00E979EA">
        <w:rPr>
          <w:rFonts w:ascii="Arial" w:hAnsi="Arial" w:cs="Arial"/>
          <w:b/>
          <w:szCs w:val="22"/>
          <w:lang w:val="ro-RO"/>
        </w:rPr>
        <w:tab/>
      </w:r>
      <w:r w:rsidR="006E22FA" w:rsidRPr="00E979EA">
        <w:rPr>
          <w:rFonts w:ascii="Arial" w:hAnsi="Arial" w:cs="Arial"/>
          <w:b/>
          <w:szCs w:val="22"/>
          <w:lang w:val="ro-RO"/>
        </w:rPr>
        <w:tab/>
      </w:r>
      <w:r w:rsidR="002D16F4" w:rsidRPr="00E979EA">
        <w:rPr>
          <w:rFonts w:ascii="Arial" w:hAnsi="Arial" w:cs="Arial"/>
          <w:b/>
          <w:szCs w:val="22"/>
          <w:lang w:val="ro-RO"/>
        </w:rPr>
        <w:t xml:space="preserve">  </w:t>
      </w:r>
      <w:r w:rsidR="00810B73" w:rsidRPr="00E979EA">
        <w:rPr>
          <w:rFonts w:ascii="Arial" w:hAnsi="Arial" w:cs="Arial"/>
          <w:b/>
          <w:szCs w:val="22"/>
          <w:lang w:val="ro-RO"/>
        </w:rPr>
        <w:t>511676</w:t>
      </w:r>
    </w:p>
    <w:p w14:paraId="2E9DC6A5" w14:textId="77777777" w:rsidR="006E22FA" w:rsidRPr="00E979EA" w:rsidRDefault="006E22FA" w:rsidP="006E22FA">
      <w:pPr>
        <w:rPr>
          <w:rFonts w:ascii="Arial" w:eastAsia="Calibri" w:hAnsi="Arial" w:cs="Arial"/>
          <w:b/>
          <w:szCs w:val="22"/>
          <w:lang w:val="ro-RO"/>
        </w:rPr>
      </w:pPr>
    </w:p>
    <w:p w14:paraId="75DA6142" w14:textId="09FD62FD" w:rsidR="006E22FA" w:rsidRPr="00E979EA" w:rsidRDefault="00723691" w:rsidP="00A31E18">
      <w:pPr>
        <w:ind w:left="4395" w:hanging="4395"/>
        <w:jc w:val="left"/>
        <w:rPr>
          <w:rFonts w:ascii="Arial" w:hAnsi="Arial" w:cs="Arial"/>
          <w:b/>
          <w:szCs w:val="22"/>
          <w:lang w:val="ro-RO"/>
        </w:rPr>
      </w:pPr>
      <w:r w:rsidRPr="00E979EA">
        <w:rPr>
          <w:rFonts w:ascii="Arial" w:hAnsi="Arial" w:cs="Arial"/>
          <w:b/>
          <w:szCs w:val="22"/>
          <w:lang w:val="ro-RO"/>
        </w:rPr>
        <w:t xml:space="preserve">Agenția de execuție a proiectului </w:t>
      </w:r>
      <w:r w:rsidR="006E22FA" w:rsidRPr="00E979EA">
        <w:rPr>
          <w:rFonts w:ascii="Arial" w:hAnsi="Arial" w:cs="Arial"/>
          <w:b/>
          <w:szCs w:val="22"/>
          <w:lang w:val="ro-RO"/>
        </w:rPr>
        <w:t>(</w:t>
      </w:r>
      <w:r w:rsidRPr="00E979EA">
        <w:rPr>
          <w:rFonts w:ascii="Arial" w:hAnsi="Arial" w:cs="Arial"/>
          <w:b/>
          <w:szCs w:val="22"/>
          <w:lang w:val="ro-RO"/>
        </w:rPr>
        <w:t>AEP</w:t>
      </w:r>
      <w:r w:rsidR="006E22FA" w:rsidRPr="00E979EA">
        <w:rPr>
          <w:rFonts w:ascii="Arial" w:hAnsi="Arial" w:cs="Arial"/>
          <w:b/>
          <w:szCs w:val="22"/>
          <w:lang w:val="ro-RO"/>
        </w:rPr>
        <w:t>):</w:t>
      </w:r>
      <w:r w:rsidR="002D16F4" w:rsidRPr="00E979EA">
        <w:rPr>
          <w:rFonts w:ascii="Arial" w:hAnsi="Arial" w:cs="Arial"/>
          <w:b/>
          <w:szCs w:val="22"/>
          <w:lang w:val="ro-RO"/>
        </w:rPr>
        <w:t xml:space="preserve">  Municipalitatea din Cahul</w:t>
      </w:r>
      <w:r w:rsidR="006E22FA" w:rsidRPr="00E979EA">
        <w:rPr>
          <w:rFonts w:ascii="Arial" w:hAnsi="Arial" w:cs="Arial"/>
          <w:b/>
          <w:szCs w:val="22"/>
          <w:lang w:val="ro-RO"/>
        </w:rPr>
        <w:t xml:space="preserve"> (</w:t>
      </w:r>
      <w:r w:rsidR="002D16F4" w:rsidRPr="00E979EA">
        <w:rPr>
          <w:rFonts w:ascii="Arial" w:hAnsi="Arial" w:cs="Arial"/>
          <w:b/>
          <w:szCs w:val="22"/>
          <w:lang w:val="ro-RO"/>
        </w:rPr>
        <w:t>AEP</w:t>
      </w:r>
      <w:r w:rsidR="006E22FA" w:rsidRPr="00E979EA">
        <w:rPr>
          <w:rFonts w:ascii="Arial" w:hAnsi="Arial" w:cs="Arial"/>
          <w:b/>
          <w:szCs w:val="22"/>
          <w:lang w:val="ro-RO"/>
        </w:rPr>
        <w:t xml:space="preserve"> 1) </w:t>
      </w:r>
      <w:r w:rsidR="002D16F4" w:rsidRPr="00E979EA">
        <w:rPr>
          <w:rFonts w:ascii="Arial" w:hAnsi="Arial" w:cs="Arial"/>
          <w:b/>
          <w:szCs w:val="22"/>
          <w:lang w:val="ro-RO"/>
        </w:rPr>
        <w:t>și Agenția de Dezvoltare Regională Sud</w:t>
      </w:r>
      <w:r w:rsidR="006E22FA" w:rsidRPr="00E979EA">
        <w:rPr>
          <w:rFonts w:ascii="Arial" w:hAnsi="Arial" w:cs="Arial"/>
          <w:b/>
          <w:szCs w:val="22"/>
          <w:lang w:val="ro-RO"/>
        </w:rPr>
        <w:t xml:space="preserve"> </w:t>
      </w:r>
      <w:r w:rsidR="002D16F4" w:rsidRPr="00E979EA">
        <w:rPr>
          <w:rFonts w:ascii="Arial" w:hAnsi="Arial" w:cs="Arial"/>
          <w:b/>
          <w:szCs w:val="22"/>
          <w:lang w:val="ro-RO"/>
        </w:rPr>
        <w:t xml:space="preserve">    </w:t>
      </w:r>
      <w:r w:rsidR="006E22FA" w:rsidRPr="00E979EA">
        <w:rPr>
          <w:rFonts w:ascii="Arial" w:hAnsi="Arial" w:cs="Arial"/>
          <w:b/>
          <w:szCs w:val="22"/>
          <w:lang w:val="ro-RO"/>
        </w:rPr>
        <w:t>(</w:t>
      </w:r>
      <w:r w:rsidR="002D16F4" w:rsidRPr="00E979EA">
        <w:rPr>
          <w:rFonts w:ascii="Arial" w:hAnsi="Arial" w:cs="Arial"/>
          <w:b/>
          <w:szCs w:val="22"/>
          <w:lang w:val="ro-RO"/>
        </w:rPr>
        <w:t>AEP</w:t>
      </w:r>
      <w:r w:rsidR="006E22FA" w:rsidRPr="00E979EA">
        <w:rPr>
          <w:rFonts w:ascii="Arial" w:hAnsi="Arial" w:cs="Arial"/>
          <w:b/>
          <w:szCs w:val="22"/>
          <w:lang w:val="ro-RO"/>
        </w:rPr>
        <w:t xml:space="preserve"> 2), </w:t>
      </w:r>
    </w:p>
    <w:p w14:paraId="55D21F74" w14:textId="77777777" w:rsidR="006E22FA" w:rsidRPr="00E979EA" w:rsidRDefault="006E22FA" w:rsidP="006E22FA">
      <w:pPr>
        <w:spacing w:after="200"/>
        <w:rPr>
          <w:rFonts w:ascii="Arial" w:hAnsi="Arial" w:cs="Arial"/>
          <w:sz w:val="22"/>
          <w:lang w:val="ro-RO"/>
        </w:rPr>
      </w:pPr>
    </w:p>
    <w:p w14:paraId="790D965B" w14:textId="2BB61440" w:rsidR="006E22FA" w:rsidRPr="00E979EA" w:rsidRDefault="002D16F4" w:rsidP="006E22FA">
      <w:pPr>
        <w:spacing w:after="200"/>
        <w:rPr>
          <w:rFonts w:ascii="Arial" w:hAnsi="Arial" w:cs="Arial"/>
          <w:sz w:val="22"/>
          <w:lang w:val="ro-RO"/>
        </w:rPr>
      </w:pPr>
      <w:r w:rsidRPr="00E979EA">
        <w:rPr>
          <w:rFonts w:ascii="Arial" w:hAnsi="Arial" w:cs="Arial"/>
          <w:b/>
          <w:bCs/>
          <w:sz w:val="22"/>
          <w:lang w:val="ro-RO"/>
        </w:rPr>
        <w:t>Municipiul Cahul</w:t>
      </w:r>
      <w:r w:rsidRPr="00E979EA">
        <w:rPr>
          <w:rFonts w:ascii="Arial" w:hAnsi="Arial" w:cs="Arial"/>
          <w:sz w:val="22"/>
          <w:lang w:val="ro-RO"/>
        </w:rPr>
        <w:t xml:space="preserve"> a primit finanțare de la KfW pentru acoperirea costurilor Proiectului de alimentare cu apă și canalizare în Cahul și intenționează să aplice o parte din încasări pentru plățile efectuate în cadrul Contractului nr. 3 pentru </w:t>
      </w:r>
      <w:r w:rsidR="00E979EA">
        <w:rPr>
          <w:rFonts w:ascii="Arial" w:hAnsi="Arial" w:cs="Arial"/>
          <w:b/>
          <w:bCs/>
          <w:sz w:val="22"/>
          <w:lang w:val="ro-RO"/>
        </w:rPr>
        <w:t>A</w:t>
      </w:r>
      <w:r w:rsidRPr="00E979EA">
        <w:rPr>
          <w:rFonts w:ascii="Arial" w:hAnsi="Arial" w:cs="Arial"/>
          <w:b/>
          <w:bCs/>
          <w:sz w:val="22"/>
          <w:lang w:val="ro-RO"/>
        </w:rPr>
        <w:t xml:space="preserve">limentarea cu </w:t>
      </w:r>
      <w:r w:rsidR="00E979EA">
        <w:rPr>
          <w:rFonts w:ascii="Arial" w:hAnsi="Arial" w:cs="Arial"/>
          <w:b/>
          <w:bCs/>
          <w:sz w:val="22"/>
          <w:lang w:val="ro-RO"/>
        </w:rPr>
        <w:t>A</w:t>
      </w:r>
      <w:r w:rsidRPr="00E979EA">
        <w:rPr>
          <w:rFonts w:ascii="Arial" w:hAnsi="Arial" w:cs="Arial"/>
          <w:b/>
          <w:bCs/>
          <w:sz w:val="22"/>
          <w:lang w:val="ro-RO"/>
        </w:rPr>
        <w:t xml:space="preserve">pă și </w:t>
      </w:r>
      <w:r w:rsidR="00E979EA">
        <w:rPr>
          <w:rFonts w:ascii="Arial" w:hAnsi="Arial" w:cs="Arial"/>
          <w:b/>
          <w:bCs/>
          <w:sz w:val="22"/>
          <w:lang w:val="ro-RO"/>
        </w:rPr>
        <w:t>C</w:t>
      </w:r>
      <w:r w:rsidRPr="00E979EA">
        <w:rPr>
          <w:rFonts w:ascii="Arial" w:hAnsi="Arial" w:cs="Arial"/>
          <w:b/>
          <w:bCs/>
          <w:sz w:val="22"/>
          <w:lang w:val="ro-RO"/>
        </w:rPr>
        <w:t>analizare în Cahul Rural</w:t>
      </w:r>
      <w:r w:rsidRPr="00E979EA">
        <w:rPr>
          <w:rFonts w:ascii="Arial" w:hAnsi="Arial" w:cs="Arial"/>
          <w:sz w:val="22"/>
          <w:lang w:val="ro-RO"/>
        </w:rPr>
        <w:t xml:space="preserve"> </w:t>
      </w:r>
      <w:r w:rsidRPr="00E979EA">
        <w:rPr>
          <w:rFonts w:ascii="Arial" w:hAnsi="Arial" w:cs="Arial"/>
          <w:b/>
          <w:bCs/>
          <w:sz w:val="22"/>
          <w:lang w:val="ro-RO"/>
        </w:rPr>
        <w:t>(</w:t>
      </w:r>
      <w:r w:rsidR="0062226F" w:rsidRPr="00E979EA">
        <w:rPr>
          <w:rFonts w:ascii="Arial" w:hAnsi="Arial" w:cs="Arial"/>
          <w:b/>
          <w:bCs/>
          <w:sz w:val="22"/>
          <w:lang w:val="ro-RO"/>
        </w:rPr>
        <w:t>WSS</w:t>
      </w:r>
      <w:r w:rsidRPr="00E979EA">
        <w:rPr>
          <w:rFonts w:ascii="Arial" w:hAnsi="Arial" w:cs="Arial"/>
          <w:b/>
          <w:bCs/>
          <w:sz w:val="22"/>
          <w:lang w:val="ro-RO"/>
        </w:rPr>
        <w:t xml:space="preserve"> Cahul Rural</w:t>
      </w:r>
      <w:r w:rsidR="006E22FA" w:rsidRPr="00E979EA">
        <w:rPr>
          <w:rFonts w:ascii="Arial" w:hAnsi="Arial" w:cs="Arial"/>
          <w:b/>
          <w:sz w:val="22"/>
          <w:lang w:val="ro-RO"/>
        </w:rPr>
        <w:t>)</w:t>
      </w:r>
      <w:r w:rsidR="006E22FA" w:rsidRPr="00E979EA">
        <w:rPr>
          <w:rFonts w:ascii="Arial" w:hAnsi="Arial" w:cs="Arial"/>
          <w:sz w:val="22"/>
          <w:lang w:val="ro-RO"/>
        </w:rPr>
        <w:t>.</w:t>
      </w:r>
    </w:p>
    <w:p w14:paraId="194E0C82" w14:textId="3AB6B695" w:rsidR="006E22FA" w:rsidRPr="00E979EA" w:rsidRDefault="002D16F4" w:rsidP="006E22FA">
      <w:pPr>
        <w:spacing w:after="200"/>
        <w:rPr>
          <w:rFonts w:ascii="Arial" w:hAnsi="Arial" w:cs="Arial"/>
          <w:sz w:val="22"/>
          <w:lang w:val="ro-RO"/>
        </w:rPr>
      </w:pPr>
      <w:r w:rsidRPr="00E979EA">
        <w:rPr>
          <w:rFonts w:ascii="Arial" w:hAnsi="Arial" w:cs="Arial"/>
          <w:sz w:val="22"/>
          <w:lang w:val="ro-RO"/>
        </w:rPr>
        <w:t>Municipiul Cahul solicită acum oferte sigilate de la ofertanți eligibili pentru construcția următoarelor lucrări</w:t>
      </w:r>
      <w:r w:rsidR="006E22FA" w:rsidRPr="00E979EA">
        <w:rPr>
          <w:rFonts w:ascii="Arial" w:hAnsi="Arial" w:cs="Arial"/>
          <w:sz w:val="22"/>
          <w:lang w:val="ro-RO"/>
        </w:rPr>
        <w:t>:</w:t>
      </w:r>
    </w:p>
    <w:p w14:paraId="62429CFC" w14:textId="142DB70F" w:rsidR="006E22FA" w:rsidRPr="00E979EA" w:rsidRDefault="0062226F" w:rsidP="006E22FA">
      <w:pPr>
        <w:pStyle w:val="Style11"/>
        <w:spacing w:line="240" w:lineRule="auto"/>
        <w:jc w:val="both"/>
        <w:rPr>
          <w:rFonts w:ascii="Arial" w:hAnsi="Arial" w:cs="Arial"/>
          <w:spacing w:val="-2"/>
          <w:sz w:val="22"/>
          <w:szCs w:val="22"/>
          <w:lang w:val="ro-RO"/>
        </w:rPr>
      </w:pPr>
      <w:r w:rsidRPr="00E979EA">
        <w:rPr>
          <w:rFonts w:ascii="Arial" w:hAnsi="Arial" w:cs="Arial"/>
          <w:spacing w:val="-2"/>
          <w:sz w:val="22"/>
          <w:szCs w:val="22"/>
          <w:lang w:val="ro-RO"/>
        </w:rPr>
        <w:t>WSS</w:t>
      </w:r>
      <w:r w:rsidR="007A1601" w:rsidRPr="00E979EA">
        <w:rPr>
          <w:rFonts w:ascii="Arial" w:hAnsi="Arial" w:cs="Arial"/>
          <w:spacing w:val="-2"/>
          <w:sz w:val="22"/>
          <w:szCs w:val="22"/>
          <w:lang w:val="ro-RO"/>
        </w:rPr>
        <w:t xml:space="preserve"> </w:t>
      </w:r>
      <w:r w:rsidR="002D16F4" w:rsidRPr="00E979EA">
        <w:rPr>
          <w:rFonts w:ascii="Arial" w:hAnsi="Arial" w:cs="Arial"/>
          <w:spacing w:val="-2"/>
          <w:sz w:val="22"/>
          <w:szCs w:val="22"/>
          <w:lang w:val="ro-RO"/>
        </w:rPr>
        <w:t>Cahul Rural</w:t>
      </w:r>
    </w:p>
    <w:p w14:paraId="43D4F050" w14:textId="4F609610" w:rsidR="007A1601" w:rsidRPr="00E979EA" w:rsidRDefault="007A1601" w:rsidP="007A1601">
      <w:pPr>
        <w:pStyle w:val="Style11"/>
        <w:numPr>
          <w:ilvl w:val="0"/>
          <w:numId w:val="1"/>
        </w:numPr>
        <w:spacing w:line="240" w:lineRule="auto"/>
        <w:jc w:val="both"/>
        <w:rPr>
          <w:rFonts w:ascii="Arial" w:hAnsi="Arial" w:cs="Arial"/>
          <w:spacing w:val="-2"/>
          <w:sz w:val="22"/>
          <w:szCs w:val="22"/>
          <w:lang w:val="ro-RO"/>
        </w:rPr>
      </w:pPr>
      <w:r w:rsidRPr="00E979EA">
        <w:rPr>
          <w:rFonts w:ascii="Arial" w:hAnsi="Arial" w:cs="Arial"/>
          <w:spacing w:val="-2"/>
          <w:sz w:val="22"/>
          <w:szCs w:val="22"/>
          <w:lang w:val="ro-RO"/>
        </w:rPr>
        <w:t>4.</w:t>
      </w:r>
      <w:r w:rsidR="0062226F" w:rsidRPr="00E979EA">
        <w:rPr>
          <w:rFonts w:ascii="Arial" w:hAnsi="Arial" w:cs="Arial"/>
          <w:spacing w:val="-2"/>
          <w:sz w:val="22"/>
          <w:szCs w:val="22"/>
          <w:lang w:val="ro-RO"/>
        </w:rPr>
        <w:t>WS</w:t>
      </w:r>
      <w:r w:rsidRPr="00E979EA">
        <w:rPr>
          <w:rFonts w:ascii="Arial" w:hAnsi="Arial" w:cs="Arial"/>
          <w:spacing w:val="-2"/>
          <w:sz w:val="22"/>
          <w:szCs w:val="22"/>
          <w:lang w:val="ro-RO"/>
        </w:rPr>
        <w:t xml:space="preserve">.1 </w:t>
      </w:r>
      <w:r w:rsidR="002D16F4" w:rsidRPr="00E979EA">
        <w:rPr>
          <w:rFonts w:ascii="Arial" w:hAnsi="Arial" w:cs="Arial"/>
          <w:spacing w:val="-2"/>
          <w:sz w:val="22"/>
          <w:szCs w:val="22"/>
          <w:lang w:val="ro-RO"/>
        </w:rPr>
        <w:t>Reabilitarea rețelei de apă a orașului Cahul</w:t>
      </w:r>
    </w:p>
    <w:p w14:paraId="5B140421" w14:textId="298E855A" w:rsidR="007A1601" w:rsidRPr="00E979EA" w:rsidRDefault="007A1601" w:rsidP="007A1601">
      <w:pPr>
        <w:pStyle w:val="Style11"/>
        <w:numPr>
          <w:ilvl w:val="0"/>
          <w:numId w:val="1"/>
        </w:numPr>
        <w:spacing w:line="240" w:lineRule="auto"/>
        <w:jc w:val="both"/>
        <w:rPr>
          <w:rFonts w:ascii="Arial" w:hAnsi="Arial" w:cs="Arial"/>
          <w:spacing w:val="-2"/>
          <w:sz w:val="22"/>
          <w:szCs w:val="22"/>
          <w:lang w:val="ro-RO"/>
        </w:rPr>
      </w:pPr>
      <w:r w:rsidRPr="00E979EA">
        <w:rPr>
          <w:rFonts w:ascii="Arial" w:hAnsi="Arial" w:cs="Arial"/>
          <w:spacing w:val="-2"/>
          <w:sz w:val="22"/>
          <w:szCs w:val="22"/>
          <w:lang w:val="ro-RO"/>
        </w:rPr>
        <w:t>4</w:t>
      </w:r>
      <w:r w:rsidR="0062226F" w:rsidRPr="00E979EA">
        <w:rPr>
          <w:rFonts w:ascii="Arial" w:hAnsi="Arial" w:cs="Arial"/>
          <w:spacing w:val="-2"/>
          <w:sz w:val="22"/>
          <w:szCs w:val="22"/>
          <w:lang w:val="ro-RO"/>
        </w:rPr>
        <w:t>.WW</w:t>
      </w:r>
      <w:r w:rsidRPr="00E979EA">
        <w:rPr>
          <w:rFonts w:ascii="Arial" w:hAnsi="Arial" w:cs="Arial"/>
          <w:spacing w:val="-2"/>
          <w:sz w:val="22"/>
          <w:szCs w:val="22"/>
          <w:lang w:val="ro-RO"/>
        </w:rPr>
        <w:t xml:space="preserve">.1 </w:t>
      </w:r>
      <w:r w:rsidR="002D16F4" w:rsidRPr="00E979EA">
        <w:rPr>
          <w:rFonts w:ascii="Arial" w:hAnsi="Arial" w:cs="Arial"/>
          <w:spacing w:val="-2"/>
          <w:sz w:val="22"/>
          <w:szCs w:val="22"/>
          <w:lang w:val="ro-RO"/>
        </w:rPr>
        <w:t>Extinderea rețelei de canalizare a orașului Cahul</w:t>
      </w:r>
    </w:p>
    <w:p w14:paraId="29EF4260" w14:textId="3AB9B34C" w:rsidR="007A1601" w:rsidRPr="00E979EA" w:rsidRDefault="007A1601" w:rsidP="007A1601">
      <w:pPr>
        <w:pStyle w:val="Style11"/>
        <w:numPr>
          <w:ilvl w:val="0"/>
          <w:numId w:val="1"/>
        </w:numPr>
        <w:spacing w:line="240" w:lineRule="auto"/>
        <w:jc w:val="both"/>
        <w:rPr>
          <w:rFonts w:ascii="Arial" w:hAnsi="Arial" w:cs="Arial"/>
          <w:spacing w:val="-2"/>
          <w:sz w:val="22"/>
          <w:szCs w:val="22"/>
          <w:lang w:val="ro-RO"/>
        </w:rPr>
      </w:pPr>
      <w:r w:rsidRPr="00E979EA">
        <w:rPr>
          <w:rFonts w:ascii="Arial" w:hAnsi="Arial" w:cs="Arial"/>
          <w:spacing w:val="-2"/>
          <w:sz w:val="22"/>
          <w:szCs w:val="22"/>
          <w:lang w:val="ro-RO"/>
        </w:rPr>
        <w:t>4.</w:t>
      </w:r>
      <w:r w:rsidR="0062226F" w:rsidRPr="00E979EA">
        <w:rPr>
          <w:rFonts w:ascii="Arial" w:hAnsi="Arial" w:cs="Arial"/>
          <w:spacing w:val="-2"/>
          <w:sz w:val="22"/>
          <w:szCs w:val="22"/>
          <w:lang w:val="ro-RO"/>
        </w:rPr>
        <w:t>WS</w:t>
      </w:r>
      <w:r w:rsidRPr="00E979EA">
        <w:rPr>
          <w:rFonts w:ascii="Arial" w:hAnsi="Arial" w:cs="Arial"/>
          <w:spacing w:val="-2"/>
          <w:sz w:val="22"/>
          <w:szCs w:val="22"/>
          <w:lang w:val="ro-RO"/>
        </w:rPr>
        <w:t>.</w:t>
      </w:r>
      <w:r w:rsidR="00221FC8" w:rsidRPr="00E979EA">
        <w:rPr>
          <w:rFonts w:ascii="Arial" w:hAnsi="Arial" w:cs="Arial"/>
          <w:spacing w:val="-2"/>
          <w:sz w:val="22"/>
          <w:szCs w:val="22"/>
          <w:lang w:val="ro-RO"/>
        </w:rPr>
        <w:t xml:space="preserve"> </w:t>
      </w:r>
      <w:r w:rsidRPr="00E979EA">
        <w:rPr>
          <w:rFonts w:ascii="Arial" w:hAnsi="Arial" w:cs="Arial"/>
          <w:spacing w:val="-2"/>
          <w:sz w:val="22"/>
          <w:szCs w:val="22"/>
          <w:lang w:val="ro-RO"/>
        </w:rPr>
        <w:t xml:space="preserve">2 </w:t>
      </w:r>
      <w:r w:rsidR="002D16F4" w:rsidRPr="00E979EA">
        <w:rPr>
          <w:rFonts w:ascii="Arial" w:hAnsi="Arial" w:cs="Arial"/>
          <w:spacing w:val="-2"/>
          <w:sz w:val="22"/>
          <w:szCs w:val="22"/>
          <w:lang w:val="ro-RO"/>
        </w:rPr>
        <w:t>Extinderea rețelei de apă</w:t>
      </w:r>
      <w:r w:rsidR="00E979EA">
        <w:rPr>
          <w:rFonts w:ascii="Arial" w:hAnsi="Arial" w:cs="Arial"/>
          <w:spacing w:val="-2"/>
          <w:sz w:val="22"/>
          <w:szCs w:val="22"/>
          <w:lang w:val="ro-RO"/>
        </w:rPr>
        <w:t xml:space="preserve"> din</w:t>
      </w:r>
      <w:r w:rsidR="002D16F4" w:rsidRPr="00E979EA">
        <w:rPr>
          <w:rFonts w:ascii="Arial" w:hAnsi="Arial" w:cs="Arial"/>
          <w:spacing w:val="-2"/>
          <w:sz w:val="22"/>
          <w:szCs w:val="22"/>
          <w:lang w:val="ro-RO"/>
        </w:rPr>
        <w:t xml:space="preserve"> Cotihana (pe bază opțională</w:t>
      </w:r>
      <w:r w:rsidR="00D51965" w:rsidRPr="00E979EA">
        <w:rPr>
          <w:rFonts w:ascii="Arial" w:hAnsi="Arial" w:cs="Arial"/>
          <w:spacing w:val="-2"/>
          <w:sz w:val="22"/>
          <w:szCs w:val="22"/>
          <w:lang w:val="ro-RO"/>
        </w:rPr>
        <w:t>)</w:t>
      </w:r>
    </w:p>
    <w:p w14:paraId="5AD2354A" w14:textId="440F28FC" w:rsidR="007A1601" w:rsidRPr="00E979EA" w:rsidRDefault="007A1601" w:rsidP="007A1601">
      <w:pPr>
        <w:pStyle w:val="Style11"/>
        <w:numPr>
          <w:ilvl w:val="0"/>
          <w:numId w:val="1"/>
        </w:numPr>
        <w:spacing w:line="240" w:lineRule="auto"/>
        <w:jc w:val="both"/>
        <w:rPr>
          <w:rFonts w:ascii="Arial" w:hAnsi="Arial" w:cs="Arial"/>
          <w:spacing w:val="-2"/>
          <w:sz w:val="22"/>
          <w:szCs w:val="22"/>
          <w:lang w:val="ro-RO"/>
        </w:rPr>
      </w:pPr>
      <w:r w:rsidRPr="00E979EA">
        <w:rPr>
          <w:rFonts w:ascii="Arial" w:hAnsi="Arial" w:cs="Arial"/>
          <w:spacing w:val="-2"/>
          <w:sz w:val="22"/>
          <w:szCs w:val="22"/>
          <w:lang w:val="ro-RO"/>
        </w:rPr>
        <w:t>4.</w:t>
      </w:r>
      <w:r w:rsidR="0062226F" w:rsidRPr="00E979EA">
        <w:rPr>
          <w:rFonts w:ascii="Arial" w:hAnsi="Arial" w:cs="Arial"/>
          <w:spacing w:val="-2"/>
          <w:sz w:val="22"/>
          <w:szCs w:val="22"/>
          <w:lang w:val="ro-RO"/>
        </w:rPr>
        <w:t>WW</w:t>
      </w:r>
      <w:r w:rsidRPr="00E979EA">
        <w:rPr>
          <w:rFonts w:ascii="Arial" w:hAnsi="Arial" w:cs="Arial"/>
          <w:spacing w:val="-2"/>
          <w:sz w:val="22"/>
          <w:szCs w:val="22"/>
          <w:lang w:val="ro-RO"/>
        </w:rPr>
        <w:t xml:space="preserve">.2 </w:t>
      </w:r>
      <w:r w:rsidR="002D16F4" w:rsidRPr="00E979EA">
        <w:rPr>
          <w:rFonts w:ascii="Arial" w:hAnsi="Arial" w:cs="Arial"/>
          <w:spacing w:val="-2"/>
          <w:sz w:val="22"/>
          <w:szCs w:val="22"/>
          <w:lang w:val="ro-RO"/>
        </w:rPr>
        <w:t>Rețea de canalizare Cotihana</w:t>
      </w:r>
    </w:p>
    <w:p w14:paraId="4D533E9C" w14:textId="0F0948B9" w:rsidR="007A1601" w:rsidRPr="00E979EA" w:rsidRDefault="007A1601" w:rsidP="007A1601">
      <w:pPr>
        <w:pStyle w:val="Style11"/>
        <w:numPr>
          <w:ilvl w:val="0"/>
          <w:numId w:val="1"/>
        </w:numPr>
        <w:spacing w:line="240" w:lineRule="auto"/>
        <w:jc w:val="both"/>
        <w:rPr>
          <w:rFonts w:ascii="Arial" w:hAnsi="Arial" w:cs="Arial"/>
          <w:spacing w:val="-2"/>
          <w:sz w:val="22"/>
          <w:szCs w:val="22"/>
          <w:lang w:val="ro-RO"/>
        </w:rPr>
      </w:pPr>
      <w:r w:rsidRPr="00E979EA">
        <w:rPr>
          <w:rFonts w:ascii="Arial" w:hAnsi="Arial" w:cs="Arial"/>
          <w:spacing w:val="-2"/>
          <w:sz w:val="22"/>
          <w:szCs w:val="22"/>
          <w:lang w:val="ro-RO"/>
        </w:rPr>
        <w:t>5.</w:t>
      </w:r>
      <w:r w:rsidR="0062226F" w:rsidRPr="00E979EA">
        <w:rPr>
          <w:rFonts w:ascii="Arial" w:hAnsi="Arial" w:cs="Arial"/>
          <w:spacing w:val="-2"/>
          <w:sz w:val="22"/>
          <w:szCs w:val="22"/>
          <w:lang w:val="ro-RO"/>
        </w:rPr>
        <w:t>WW</w:t>
      </w:r>
      <w:r w:rsidRPr="00E979EA">
        <w:rPr>
          <w:rFonts w:ascii="Arial" w:hAnsi="Arial" w:cs="Arial"/>
          <w:spacing w:val="-2"/>
          <w:sz w:val="22"/>
          <w:szCs w:val="22"/>
          <w:lang w:val="ro-RO"/>
        </w:rPr>
        <w:t xml:space="preserve">.1 </w:t>
      </w:r>
      <w:r w:rsidR="002D16F4" w:rsidRPr="00E979EA">
        <w:rPr>
          <w:rFonts w:ascii="Arial" w:hAnsi="Arial" w:cs="Arial"/>
          <w:spacing w:val="-2"/>
          <w:sz w:val="22"/>
          <w:szCs w:val="22"/>
          <w:lang w:val="ro-RO"/>
        </w:rPr>
        <w:t>Construcția sistemului de colectare a apelor uzate</w:t>
      </w:r>
      <w:r w:rsidR="00E979EA">
        <w:rPr>
          <w:rFonts w:ascii="Arial" w:hAnsi="Arial" w:cs="Arial"/>
          <w:spacing w:val="-2"/>
          <w:sz w:val="22"/>
          <w:szCs w:val="22"/>
          <w:lang w:val="ro-RO"/>
        </w:rPr>
        <w:t xml:space="preserve"> din</w:t>
      </w:r>
      <w:r w:rsidR="002D16F4" w:rsidRPr="00E979EA">
        <w:rPr>
          <w:rFonts w:ascii="Arial" w:hAnsi="Arial" w:cs="Arial"/>
          <w:spacing w:val="-2"/>
          <w:sz w:val="22"/>
          <w:szCs w:val="22"/>
          <w:lang w:val="ro-RO"/>
        </w:rPr>
        <w:t xml:space="preserve"> Cahul</w:t>
      </w:r>
    </w:p>
    <w:p w14:paraId="30A40718" w14:textId="4140F55D" w:rsidR="006E22FA" w:rsidRPr="00E979EA" w:rsidRDefault="007A1601" w:rsidP="006E22FA">
      <w:pPr>
        <w:pStyle w:val="Style11"/>
        <w:numPr>
          <w:ilvl w:val="0"/>
          <w:numId w:val="1"/>
        </w:numPr>
        <w:spacing w:line="240" w:lineRule="auto"/>
        <w:jc w:val="both"/>
        <w:rPr>
          <w:rFonts w:ascii="Arial" w:hAnsi="Arial" w:cs="Arial"/>
          <w:spacing w:val="-2"/>
          <w:sz w:val="22"/>
          <w:szCs w:val="22"/>
          <w:lang w:val="ro-RO"/>
        </w:rPr>
      </w:pPr>
      <w:r w:rsidRPr="00E979EA">
        <w:rPr>
          <w:rFonts w:ascii="Arial" w:hAnsi="Arial" w:cs="Arial"/>
          <w:spacing w:val="-2"/>
          <w:sz w:val="22"/>
          <w:szCs w:val="22"/>
          <w:lang w:val="ro-RO"/>
        </w:rPr>
        <w:t>4.</w:t>
      </w:r>
      <w:r w:rsidR="0062226F" w:rsidRPr="00E979EA">
        <w:rPr>
          <w:rFonts w:ascii="Arial" w:hAnsi="Arial" w:cs="Arial"/>
          <w:spacing w:val="-2"/>
          <w:sz w:val="22"/>
          <w:szCs w:val="22"/>
          <w:lang w:val="ro-RO"/>
        </w:rPr>
        <w:t>WW</w:t>
      </w:r>
      <w:r w:rsidRPr="00E979EA">
        <w:rPr>
          <w:rFonts w:ascii="Arial" w:hAnsi="Arial" w:cs="Arial"/>
          <w:spacing w:val="-2"/>
          <w:sz w:val="22"/>
          <w:szCs w:val="22"/>
          <w:lang w:val="ro-RO"/>
        </w:rPr>
        <w:t xml:space="preserve">.3 </w:t>
      </w:r>
      <w:r w:rsidR="002D16F4" w:rsidRPr="00E979EA">
        <w:rPr>
          <w:rFonts w:ascii="Arial" w:hAnsi="Arial" w:cs="Arial"/>
          <w:spacing w:val="-2"/>
          <w:sz w:val="22"/>
          <w:szCs w:val="22"/>
          <w:lang w:val="ro-RO"/>
        </w:rPr>
        <w:t>Rețea de canalizare Crihana Veche (pe bază opțională</w:t>
      </w:r>
      <w:r w:rsidR="009D19B0" w:rsidRPr="00E979EA">
        <w:rPr>
          <w:rFonts w:ascii="Arial" w:hAnsi="Arial" w:cs="Arial"/>
          <w:spacing w:val="-2"/>
          <w:sz w:val="22"/>
          <w:szCs w:val="22"/>
          <w:lang w:val="ro-RO"/>
        </w:rPr>
        <w:t>)</w:t>
      </w:r>
    </w:p>
    <w:p w14:paraId="1D5309C8" w14:textId="747B44B2" w:rsidR="000C20A5" w:rsidRPr="00E979EA" w:rsidRDefault="00D51965" w:rsidP="005323CE">
      <w:pPr>
        <w:pStyle w:val="Style11"/>
        <w:numPr>
          <w:ilvl w:val="0"/>
          <w:numId w:val="1"/>
        </w:numPr>
        <w:spacing w:line="240" w:lineRule="auto"/>
        <w:jc w:val="both"/>
        <w:rPr>
          <w:rFonts w:ascii="Arial" w:hAnsi="Arial" w:cs="Arial"/>
          <w:spacing w:val="-2"/>
          <w:sz w:val="22"/>
          <w:szCs w:val="22"/>
          <w:lang w:val="ro-RO"/>
        </w:rPr>
      </w:pPr>
      <w:r w:rsidRPr="00E979EA">
        <w:rPr>
          <w:rFonts w:ascii="Arial" w:hAnsi="Arial" w:cs="Arial"/>
          <w:spacing w:val="-2"/>
          <w:sz w:val="22"/>
          <w:szCs w:val="22"/>
          <w:lang w:val="ro-RO"/>
        </w:rPr>
        <w:t>5.</w:t>
      </w:r>
      <w:r w:rsidR="0062226F" w:rsidRPr="00E979EA">
        <w:rPr>
          <w:rFonts w:ascii="Arial" w:hAnsi="Arial" w:cs="Arial"/>
          <w:spacing w:val="-2"/>
          <w:sz w:val="22"/>
          <w:szCs w:val="22"/>
          <w:lang w:val="ro-RO"/>
        </w:rPr>
        <w:t>WS</w:t>
      </w:r>
      <w:r w:rsidRPr="00E979EA">
        <w:rPr>
          <w:rFonts w:ascii="Arial" w:hAnsi="Arial" w:cs="Arial"/>
          <w:spacing w:val="-2"/>
          <w:sz w:val="22"/>
          <w:szCs w:val="22"/>
          <w:lang w:val="ro-RO"/>
        </w:rPr>
        <w:t>.</w:t>
      </w:r>
      <w:r w:rsidR="00221FC8" w:rsidRPr="00E979EA">
        <w:rPr>
          <w:rFonts w:ascii="Arial" w:hAnsi="Arial" w:cs="Arial"/>
          <w:spacing w:val="-2"/>
          <w:sz w:val="22"/>
          <w:szCs w:val="22"/>
          <w:lang w:val="ro-RO"/>
        </w:rPr>
        <w:t xml:space="preserve"> </w:t>
      </w:r>
      <w:r w:rsidRPr="00E979EA">
        <w:rPr>
          <w:rFonts w:ascii="Arial" w:hAnsi="Arial" w:cs="Arial"/>
          <w:spacing w:val="-2"/>
          <w:sz w:val="22"/>
          <w:szCs w:val="22"/>
          <w:lang w:val="ro-RO"/>
        </w:rPr>
        <w:t xml:space="preserve">1 </w:t>
      </w:r>
      <w:r w:rsidR="002D16F4" w:rsidRPr="00E979EA">
        <w:rPr>
          <w:rFonts w:ascii="Arial" w:hAnsi="Arial" w:cs="Arial"/>
          <w:spacing w:val="-2"/>
          <w:sz w:val="22"/>
          <w:szCs w:val="22"/>
          <w:lang w:val="ro-RO"/>
        </w:rPr>
        <w:t>Sistem de contorizare a apei la distanță (opțional)</w:t>
      </w:r>
      <w:r w:rsidRPr="00E979EA">
        <w:rPr>
          <w:rFonts w:ascii="Arial" w:hAnsi="Arial" w:cs="Arial"/>
          <w:spacing w:val="-2"/>
          <w:sz w:val="22"/>
          <w:szCs w:val="22"/>
          <w:lang w:val="ro-RO"/>
        </w:rPr>
        <w:t>)</w:t>
      </w:r>
    </w:p>
    <w:p w14:paraId="1FB103A1" w14:textId="77777777" w:rsidR="006E22FA" w:rsidRPr="00E979EA" w:rsidRDefault="006E22FA" w:rsidP="006E22FA">
      <w:pPr>
        <w:rPr>
          <w:rFonts w:ascii="Arial" w:hAnsi="Arial" w:cs="Arial"/>
          <w:i/>
          <w:spacing w:val="-2"/>
          <w:sz w:val="20"/>
          <w:szCs w:val="22"/>
          <w:lang w:val="ro-RO"/>
        </w:rPr>
      </w:pPr>
    </w:p>
    <w:p w14:paraId="64E4FE25" w14:textId="01835E2D" w:rsidR="006E22FA" w:rsidRPr="00E979EA" w:rsidRDefault="002D16F4" w:rsidP="006E22FA">
      <w:pPr>
        <w:spacing w:after="200"/>
        <w:rPr>
          <w:rFonts w:ascii="Arial" w:hAnsi="Arial" w:cs="Arial"/>
          <w:sz w:val="22"/>
          <w:lang w:val="ro-RO"/>
        </w:rPr>
      </w:pPr>
      <w:r w:rsidRPr="00E979EA">
        <w:rPr>
          <w:rFonts w:ascii="Arial" w:hAnsi="Arial" w:cs="Arial"/>
          <w:sz w:val="22"/>
          <w:lang w:val="ro-RO"/>
        </w:rPr>
        <w:t>Lucrările trebuie să fie în deplină conformitate cu reglementările naționale și să fie finalizate în termen de 18 luni, urmate de o perioadă de notificare a defectelor de 12 luni</w:t>
      </w:r>
      <w:r w:rsidR="006E22FA" w:rsidRPr="00E979EA">
        <w:rPr>
          <w:rFonts w:ascii="Arial" w:hAnsi="Arial" w:cs="Arial"/>
          <w:sz w:val="22"/>
          <w:lang w:val="ro-RO"/>
        </w:rPr>
        <w:t>.</w:t>
      </w:r>
    </w:p>
    <w:p w14:paraId="3FF6B64C" w14:textId="295A018F" w:rsidR="006E22FA" w:rsidRPr="00E979EA" w:rsidRDefault="002D16F4" w:rsidP="006E22FA">
      <w:pPr>
        <w:spacing w:after="200"/>
        <w:rPr>
          <w:rFonts w:ascii="Arial" w:hAnsi="Arial" w:cs="Arial"/>
          <w:sz w:val="22"/>
          <w:lang w:val="ro-RO"/>
        </w:rPr>
      </w:pPr>
      <w:r w:rsidRPr="00E979EA">
        <w:rPr>
          <w:rFonts w:ascii="Arial" w:hAnsi="Arial" w:cs="Arial"/>
          <w:sz w:val="22"/>
          <w:lang w:val="ro-RO"/>
        </w:rPr>
        <w:t>Contractul va fi atribuit ofertantului care oferă angajatorului cel mai scăzut cost evaluat, sub rezerva îndeplinirii de către ofertantul selectat a criteriilor de calificare necesare. Ofertanții care doresc să ofere reduceri în cazul în care li se atribuie contractul sunt invitați să specifice aplicarea unei astfel de reduceri în "Scrisoarea de ofertă.</w:t>
      </w:r>
    </w:p>
    <w:p w14:paraId="3D979545" w14:textId="3CF79EDF" w:rsidR="00FA5B76" w:rsidRPr="00E979EA" w:rsidRDefault="002D16F4" w:rsidP="002D16F4">
      <w:pPr>
        <w:spacing w:after="180"/>
        <w:rPr>
          <w:rFonts w:ascii="Arial" w:hAnsi="Arial" w:cs="Arial"/>
          <w:sz w:val="22"/>
          <w:lang w:val="ro-RO"/>
        </w:rPr>
      </w:pPr>
      <w:r w:rsidRPr="00E979EA">
        <w:rPr>
          <w:rFonts w:ascii="Arial" w:hAnsi="Arial" w:cs="Arial"/>
          <w:sz w:val="22"/>
          <w:lang w:val="ro-RO"/>
        </w:rPr>
        <w:t xml:space="preserve">Licitația se va desfășura prin intermediul procedurii de licitație competitivă internațională cu calificare, astfel cum se specifică în </w:t>
      </w:r>
      <w:r w:rsidR="00447DF3" w:rsidRPr="006538CF">
        <w:rPr>
          <w:rFonts w:ascii="Arial" w:hAnsi="Arial" w:cs="Arial"/>
          <w:sz w:val="22"/>
          <w:lang w:val="ro-RO"/>
        </w:rPr>
        <w:t xml:space="preserve">Ghidul </w:t>
      </w:r>
      <w:r w:rsidRPr="00E979EA">
        <w:rPr>
          <w:rFonts w:ascii="Arial" w:hAnsi="Arial" w:cs="Arial"/>
          <w:sz w:val="22"/>
          <w:lang w:val="ro-RO"/>
        </w:rPr>
        <w:t xml:space="preserve">KfW pentru achiziția de bunuri, lucrări și servicii asociate în cadrul cooperării financiare cu țările partenere, </w:t>
      </w:r>
      <w:r w:rsidR="00B61702">
        <w:rPr>
          <w:rFonts w:ascii="Arial" w:hAnsi="Arial" w:cs="Arial"/>
          <w:sz w:val="22"/>
          <w:lang w:val="ro-RO"/>
        </w:rPr>
        <w:t xml:space="preserve">noiembrie </w:t>
      </w:r>
      <w:r w:rsidRPr="00E979EA">
        <w:rPr>
          <w:rFonts w:ascii="Arial" w:hAnsi="Arial" w:cs="Arial"/>
          <w:sz w:val="22"/>
          <w:lang w:val="ro-RO"/>
        </w:rPr>
        <w:t>202</w:t>
      </w:r>
      <w:r w:rsidR="00B61702">
        <w:rPr>
          <w:rFonts w:ascii="Arial" w:hAnsi="Arial" w:cs="Arial"/>
          <w:sz w:val="22"/>
          <w:lang w:val="ro-RO"/>
        </w:rPr>
        <w:t>3</w:t>
      </w:r>
      <w:r w:rsidRPr="00E979EA">
        <w:rPr>
          <w:rFonts w:ascii="Arial" w:hAnsi="Arial" w:cs="Arial"/>
          <w:sz w:val="22"/>
          <w:lang w:val="ro-RO"/>
        </w:rPr>
        <w:t xml:space="preserve"> ("</w:t>
      </w:r>
      <w:r w:rsidR="006B12B8">
        <w:rPr>
          <w:rFonts w:ascii="Arial" w:hAnsi="Arial" w:cs="Arial"/>
          <w:sz w:val="22"/>
          <w:lang w:val="ro-RO"/>
        </w:rPr>
        <w:t>Gidul</w:t>
      </w:r>
      <w:r w:rsidRPr="00E979EA">
        <w:rPr>
          <w:rFonts w:ascii="Arial" w:hAnsi="Arial" w:cs="Arial"/>
          <w:sz w:val="22"/>
          <w:lang w:val="ro-RO"/>
        </w:rPr>
        <w:t xml:space="preserve"> KfW").</w:t>
      </w:r>
      <w:r w:rsidR="00FA5B76" w:rsidRPr="00E979EA">
        <w:rPr>
          <w:rFonts w:ascii="Arial" w:hAnsi="Arial" w:cs="Arial"/>
          <w:sz w:val="22"/>
          <w:lang w:val="ro-RO"/>
        </w:rPr>
        <w:br w:type="page"/>
      </w:r>
    </w:p>
    <w:p w14:paraId="301BFE55" w14:textId="58333C7F" w:rsidR="006E22FA" w:rsidRPr="00E979EA" w:rsidRDefault="002D16F4" w:rsidP="006E22FA">
      <w:pPr>
        <w:spacing w:after="180"/>
        <w:rPr>
          <w:rFonts w:ascii="Arial" w:hAnsi="Arial" w:cs="Arial"/>
          <w:sz w:val="22"/>
          <w:lang w:val="ro-RO"/>
        </w:rPr>
      </w:pPr>
      <w:r w:rsidRPr="00E979EA">
        <w:rPr>
          <w:rFonts w:ascii="Arial" w:hAnsi="Arial" w:cs="Arial"/>
          <w:sz w:val="22"/>
          <w:lang w:val="ro-RO"/>
        </w:rPr>
        <w:lastRenderedPageBreak/>
        <w:t>Ofertanții interesați eligibili pot obține informații suplimentare de la</w:t>
      </w:r>
    </w:p>
    <w:p w14:paraId="3CF8E1D0" w14:textId="7D49BE1D" w:rsidR="006E22FA" w:rsidRPr="00E979EA" w:rsidRDefault="002D16F4" w:rsidP="006E22FA">
      <w:pPr>
        <w:ind w:left="567"/>
        <w:rPr>
          <w:rFonts w:ascii="Arial" w:hAnsi="Arial" w:cs="Arial"/>
          <w:sz w:val="22"/>
          <w:lang w:val="ro-RO"/>
        </w:rPr>
      </w:pPr>
      <w:r w:rsidRPr="00E979EA">
        <w:rPr>
          <w:rFonts w:ascii="Arial" w:hAnsi="Arial" w:cs="Arial"/>
          <w:sz w:val="22"/>
          <w:lang w:val="ro-RO"/>
        </w:rPr>
        <w:t>Municipalitatea din Cahul</w:t>
      </w:r>
    </w:p>
    <w:p w14:paraId="32FBC7B9" w14:textId="110F5BAB" w:rsidR="006E22FA" w:rsidRPr="00E979EA" w:rsidRDefault="002D16F4" w:rsidP="006E22FA">
      <w:pPr>
        <w:ind w:left="567"/>
        <w:rPr>
          <w:rFonts w:ascii="Arial" w:hAnsi="Arial" w:cs="Arial"/>
          <w:sz w:val="22"/>
          <w:lang w:val="ro-RO"/>
        </w:rPr>
      </w:pPr>
      <w:r w:rsidRPr="00E979EA">
        <w:rPr>
          <w:rFonts w:ascii="Arial" w:hAnsi="Arial" w:cs="Arial"/>
          <w:sz w:val="22"/>
          <w:lang w:val="ro-RO"/>
        </w:rPr>
        <w:t>În atenția: dl Nicolae Dandis</w:t>
      </w:r>
    </w:p>
    <w:p w14:paraId="0029D1E9" w14:textId="01F79830" w:rsidR="006E22FA" w:rsidRPr="00E979EA" w:rsidRDefault="001E2031" w:rsidP="006E22FA">
      <w:pPr>
        <w:ind w:left="567"/>
        <w:rPr>
          <w:rFonts w:ascii="Arial" w:eastAsia="Calibri" w:hAnsi="Arial" w:cs="Arial"/>
          <w:b/>
          <w:sz w:val="22"/>
          <w:szCs w:val="22"/>
          <w:lang w:val="ro-RO"/>
        </w:rPr>
      </w:pPr>
      <w:hyperlink r:id="rId7" w:history="1">
        <w:r w:rsidR="006E22FA" w:rsidRPr="00E979EA">
          <w:rPr>
            <w:rStyle w:val="Hyperlink"/>
            <w:rFonts w:ascii="Arial" w:eastAsia="Calibri" w:hAnsi="Arial" w:cs="Arial"/>
            <w:sz w:val="22"/>
            <w:szCs w:val="22"/>
            <w:lang w:val="ro-RO"/>
          </w:rPr>
          <w:t>primariacahul@gmail.com</w:t>
        </w:r>
      </w:hyperlink>
    </w:p>
    <w:p w14:paraId="5F6698FB" w14:textId="77777777" w:rsidR="006E22FA" w:rsidRPr="00E979EA" w:rsidRDefault="006E22FA" w:rsidP="00A31E18">
      <w:pPr>
        <w:spacing w:after="180"/>
        <w:rPr>
          <w:rFonts w:ascii="Arial" w:hAnsi="Arial" w:cs="Arial"/>
          <w:sz w:val="22"/>
          <w:lang w:val="ro-RO"/>
        </w:rPr>
      </w:pPr>
    </w:p>
    <w:p w14:paraId="7E07BE02" w14:textId="795B0454" w:rsidR="006E22FA" w:rsidRPr="00E979EA" w:rsidRDefault="002D16F4" w:rsidP="00A31E18">
      <w:pPr>
        <w:spacing w:after="180"/>
        <w:rPr>
          <w:rFonts w:ascii="Arial" w:hAnsi="Arial" w:cs="Arial"/>
          <w:sz w:val="22"/>
          <w:lang w:val="ro-RO"/>
        </w:rPr>
      </w:pPr>
      <w:r w:rsidRPr="00E979EA">
        <w:rPr>
          <w:rFonts w:ascii="Arial" w:hAnsi="Arial" w:cs="Arial"/>
          <w:sz w:val="22"/>
          <w:lang w:val="ro-RO"/>
        </w:rPr>
        <w:t>Toate e-mailurile trebuie să fie trimise în copie la</w:t>
      </w:r>
      <w:r w:rsidR="006E22FA" w:rsidRPr="00E979EA">
        <w:rPr>
          <w:rFonts w:ascii="Arial" w:hAnsi="Arial" w:cs="Arial"/>
          <w:sz w:val="22"/>
          <w:lang w:val="ro-RO"/>
        </w:rPr>
        <w:t xml:space="preserve">: </w:t>
      </w:r>
    </w:p>
    <w:p w14:paraId="0A113F60" w14:textId="77777777" w:rsidR="006E22FA" w:rsidRPr="00E979EA" w:rsidRDefault="001E2031" w:rsidP="006E22FA">
      <w:pPr>
        <w:ind w:left="567"/>
        <w:rPr>
          <w:sz w:val="22"/>
          <w:lang w:val="ro-RO"/>
        </w:rPr>
      </w:pPr>
      <w:hyperlink r:id="rId8" w:history="1">
        <w:r w:rsidR="006E22FA" w:rsidRPr="00E979EA">
          <w:rPr>
            <w:rStyle w:val="Hyperlink"/>
            <w:rFonts w:ascii="Arial" w:eastAsia="Calibri" w:hAnsi="Arial" w:cs="Arial"/>
            <w:sz w:val="22"/>
            <w:szCs w:val="22"/>
            <w:lang w:val="ro-RO"/>
          </w:rPr>
          <w:t>jan.vogt@fwt.fichtner.de</w:t>
        </w:r>
      </w:hyperlink>
    </w:p>
    <w:p w14:paraId="52B90809" w14:textId="77777777" w:rsidR="006E22FA" w:rsidRPr="00E979EA" w:rsidRDefault="006E22FA" w:rsidP="006E22FA">
      <w:pPr>
        <w:ind w:left="567"/>
        <w:rPr>
          <w:rFonts w:ascii="Arial" w:eastAsia="Calibri" w:hAnsi="Arial" w:cs="Arial"/>
          <w:b/>
          <w:sz w:val="22"/>
          <w:szCs w:val="22"/>
          <w:lang w:val="ro-RO"/>
        </w:rPr>
      </w:pPr>
    </w:p>
    <w:p w14:paraId="1F762A06" w14:textId="21F54B37" w:rsidR="006E22FA" w:rsidRPr="00E979EA" w:rsidRDefault="002D16F4" w:rsidP="006E22FA">
      <w:pPr>
        <w:spacing w:after="180"/>
        <w:rPr>
          <w:rFonts w:ascii="Arial" w:hAnsi="Arial" w:cs="Arial"/>
          <w:sz w:val="22"/>
          <w:lang w:val="ro-RO"/>
        </w:rPr>
      </w:pPr>
      <w:r w:rsidRPr="00E979EA">
        <w:rPr>
          <w:rFonts w:ascii="Arial" w:hAnsi="Arial" w:cs="Arial"/>
          <w:sz w:val="22"/>
          <w:lang w:val="ro-RO"/>
        </w:rPr>
        <w:t>Un set complet al documentului de licitație este disponibil ofertanților interesați în format electronic, pe baza unei cereri scrise adresate persoanelor de contact menționate mai sus</w:t>
      </w:r>
      <w:r w:rsidR="00A31E18" w:rsidRPr="00E979EA">
        <w:rPr>
          <w:rFonts w:ascii="Arial" w:hAnsi="Arial" w:cs="Arial"/>
          <w:sz w:val="22"/>
          <w:lang w:val="ro-RO"/>
        </w:rPr>
        <w:t>.</w:t>
      </w:r>
    </w:p>
    <w:p w14:paraId="3E8B959B" w14:textId="47617538" w:rsidR="007A1601" w:rsidRPr="00E979EA" w:rsidRDefault="002D16F4" w:rsidP="007A1601">
      <w:pPr>
        <w:spacing w:after="180"/>
        <w:rPr>
          <w:rFonts w:ascii="Arial" w:hAnsi="Arial" w:cs="Arial"/>
          <w:sz w:val="22"/>
          <w:lang w:val="ro-RO"/>
        </w:rPr>
      </w:pPr>
      <w:r w:rsidRPr="00E979EA">
        <w:rPr>
          <w:rFonts w:ascii="Arial" w:hAnsi="Arial" w:cs="Arial"/>
          <w:sz w:val="22"/>
          <w:lang w:val="ro-RO"/>
        </w:rPr>
        <w:t>Documentele de calificare și ofertele trebuie depuse numai în format electronic și trebuie încărcate pe o platformă de depunere electronică furnizată de exficon GmbH până cel târziu la data de 24 octombrie 2024, ora 12:00, ora Moldovei; pentru detalii suplimentare, consultați clauza ITB 22.1 din documentul de licitație. Nu este posibilă încărcarea târzie a documentelor de calificare și a ofertelor</w:t>
      </w:r>
      <w:r w:rsidR="007A1601" w:rsidRPr="00E979EA">
        <w:rPr>
          <w:rFonts w:ascii="Arial" w:hAnsi="Arial" w:cs="Arial"/>
          <w:sz w:val="22"/>
          <w:lang w:val="ro-RO"/>
        </w:rPr>
        <w:t>.</w:t>
      </w:r>
    </w:p>
    <w:p w14:paraId="7E9E2017" w14:textId="2108C6B4" w:rsidR="00434C89" w:rsidRPr="00E979EA" w:rsidRDefault="002D16F4" w:rsidP="007A1601">
      <w:pPr>
        <w:spacing w:after="180"/>
        <w:rPr>
          <w:rFonts w:ascii="Arial" w:hAnsi="Arial" w:cs="Arial"/>
          <w:sz w:val="22"/>
          <w:lang w:val="ro-RO"/>
        </w:rPr>
      </w:pPr>
      <w:r w:rsidRPr="00E979EA">
        <w:rPr>
          <w:rFonts w:ascii="Arial" w:hAnsi="Arial" w:cs="Arial"/>
          <w:sz w:val="22"/>
          <w:lang w:val="ro-RO"/>
        </w:rPr>
        <w:t>Trebuie acordată o atenție deosebită conținutului modificat al plicurilor, în conformitate cu clauza 11 din Instrucțiunile pentru ofertanți</w:t>
      </w:r>
      <w:r w:rsidR="00434C89" w:rsidRPr="00E979EA">
        <w:rPr>
          <w:rFonts w:ascii="Arial" w:hAnsi="Arial" w:cs="Arial"/>
          <w:sz w:val="22"/>
          <w:lang w:val="ro-RO"/>
        </w:rPr>
        <w:t>:</w:t>
      </w:r>
    </w:p>
    <w:p w14:paraId="16C50E49" w14:textId="17C48C21" w:rsidR="00434C89" w:rsidRPr="00E979EA" w:rsidRDefault="00D86B72" w:rsidP="00434C89">
      <w:pPr>
        <w:spacing w:after="180"/>
        <w:ind w:left="567"/>
        <w:rPr>
          <w:rFonts w:ascii="Arial" w:hAnsi="Arial" w:cs="Arial"/>
          <w:sz w:val="22"/>
          <w:lang w:val="ro-RO"/>
        </w:rPr>
      </w:pPr>
      <w:r w:rsidRPr="00E979EA">
        <w:rPr>
          <w:rFonts w:ascii="Arial" w:hAnsi="Arial" w:cs="Arial"/>
          <w:b/>
          <w:bCs/>
          <w:sz w:val="22"/>
          <w:lang w:val="ro-RO"/>
        </w:rPr>
        <w:t>Plic</w:t>
      </w:r>
      <w:r w:rsidR="00C30568" w:rsidRPr="00E979EA">
        <w:rPr>
          <w:rFonts w:ascii="Arial" w:hAnsi="Arial" w:cs="Arial"/>
          <w:b/>
          <w:bCs/>
          <w:sz w:val="22"/>
          <w:lang w:val="ro-RO"/>
        </w:rPr>
        <w:t>ul</w:t>
      </w:r>
      <w:r w:rsidR="00C73089" w:rsidRPr="00E979EA">
        <w:rPr>
          <w:rFonts w:ascii="Arial" w:hAnsi="Arial" w:cs="Arial"/>
          <w:b/>
          <w:bCs/>
          <w:sz w:val="22"/>
          <w:lang w:val="ro-RO"/>
        </w:rPr>
        <w:t xml:space="preserve"> 1</w:t>
      </w:r>
      <w:r w:rsidR="00C73089" w:rsidRPr="00E979EA">
        <w:rPr>
          <w:rFonts w:ascii="Arial" w:hAnsi="Arial" w:cs="Arial"/>
          <w:sz w:val="22"/>
          <w:lang w:val="ro-RO"/>
        </w:rPr>
        <w:t xml:space="preserve"> </w:t>
      </w:r>
      <w:r w:rsidR="00434C89" w:rsidRPr="00E979EA">
        <w:rPr>
          <w:rFonts w:ascii="Arial" w:hAnsi="Arial" w:cs="Arial"/>
          <w:sz w:val="22"/>
          <w:lang w:val="ro-RO"/>
        </w:rPr>
        <w:t xml:space="preserve">(a) </w:t>
      </w:r>
      <w:r w:rsidR="002D16F4" w:rsidRPr="00E979EA">
        <w:rPr>
          <w:rFonts w:ascii="Arial" w:hAnsi="Arial" w:cs="Arial"/>
          <w:sz w:val="22"/>
          <w:lang w:val="ro-RO"/>
        </w:rPr>
        <w:t>DOCUMENT DE CALIFICARE ȘI OFERTĂ TEHNICĂ</w:t>
      </w:r>
    </w:p>
    <w:p w14:paraId="4A8723A2" w14:textId="3CEF84D6" w:rsidR="00434C89" w:rsidRPr="00E979EA" w:rsidRDefault="00D86B72" w:rsidP="00434C89">
      <w:pPr>
        <w:spacing w:after="180"/>
        <w:ind w:left="567"/>
        <w:rPr>
          <w:rFonts w:ascii="Arial" w:hAnsi="Arial" w:cs="Arial"/>
          <w:sz w:val="22"/>
          <w:lang w:val="ro-RO"/>
        </w:rPr>
      </w:pPr>
      <w:r w:rsidRPr="00E979EA">
        <w:rPr>
          <w:rFonts w:ascii="Arial" w:hAnsi="Arial" w:cs="Arial"/>
          <w:b/>
          <w:bCs/>
          <w:sz w:val="22"/>
          <w:lang w:val="ro-RO"/>
        </w:rPr>
        <w:t>Plic</w:t>
      </w:r>
      <w:r w:rsidR="00C30568" w:rsidRPr="00E979EA">
        <w:rPr>
          <w:rFonts w:ascii="Arial" w:hAnsi="Arial" w:cs="Arial"/>
          <w:b/>
          <w:bCs/>
          <w:sz w:val="22"/>
          <w:lang w:val="ro-RO"/>
        </w:rPr>
        <w:t>ul</w:t>
      </w:r>
      <w:r w:rsidR="00C73089" w:rsidRPr="00E979EA">
        <w:rPr>
          <w:rFonts w:ascii="Arial" w:hAnsi="Arial" w:cs="Arial"/>
          <w:b/>
          <w:bCs/>
          <w:sz w:val="22"/>
          <w:lang w:val="ro-RO"/>
        </w:rPr>
        <w:t xml:space="preserve"> 2</w:t>
      </w:r>
      <w:r w:rsidR="00C73089" w:rsidRPr="00E979EA">
        <w:rPr>
          <w:rFonts w:ascii="Arial" w:hAnsi="Arial" w:cs="Arial"/>
          <w:sz w:val="22"/>
          <w:lang w:val="ro-RO"/>
        </w:rPr>
        <w:t xml:space="preserve"> </w:t>
      </w:r>
      <w:r w:rsidR="00434C89" w:rsidRPr="00E979EA">
        <w:rPr>
          <w:rFonts w:ascii="Arial" w:hAnsi="Arial" w:cs="Arial"/>
          <w:sz w:val="22"/>
          <w:lang w:val="ro-RO"/>
        </w:rPr>
        <w:t xml:space="preserve">(b) </w:t>
      </w:r>
      <w:r w:rsidR="00315D8E" w:rsidRPr="00E979EA">
        <w:rPr>
          <w:rFonts w:ascii="Arial" w:hAnsi="Arial" w:cs="Arial"/>
          <w:sz w:val="22"/>
          <w:lang w:val="ro-RO"/>
        </w:rPr>
        <w:t>OFERTE FINANCIARE</w:t>
      </w:r>
    </w:p>
    <w:p w14:paraId="0BF742F0" w14:textId="64B3CAD0" w:rsidR="007A1601" w:rsidRPr="00E979EA" w:rsidRDefault="002D16F4" w:rsidP="007A1601">
      <w:pPr>
        <w:spacing w:after="180"/>
        <w:rPr>
          <w:rFonts w:ascii="Arial" w:hAnsi="Arial" w:cs="Arial"/>
          <w:sz w:val="22"/>
          <w:lang w:val="ro-RO"/>
        </w:rPr>
      </w:pPr>
      <w:r w:rsidRPr="00E979EA">
        <w:rPr>
          <w:rFonts w:ascii="Arial" w:hAnsi="Arial" w:cs="Arial"/>
          <w:sz w:val="22"/>
          <w:lang w:val="ro-RO"/>
        </w:rPr>
        <w:t>În plus, Garanția pentru ofertă în original trebuie livrată la adresa indicată în clauza ITB 22.1 din documentul de licitație până cel târziu la 24 octombrie 2024 ora 12:00, ora Moldovei</w:t>
      </w:r>
      <w:r w:rsidR="007A1601" w:rsidRPr="00E979EA">
        <w:rPr>
          <w:rFonts w:ascii="Arial" w:hAnsi="Arial" w:cs="Arial"/>
          <w:sz w:val="22"/>
          <w:lang w:val="ro-RO"/>
        </w:rPr>
        <w:t xml:space="preserve">. </w:t>
      </w:r>
    </w:p>
    <w:p w14:paraId="6F9F5FE5" w14:textId="5F914875" w:rsidR="002D16F4" w:rsidRPr="00E979EA" w:rsidRDefault="002D16F4" w:rsidP="00CC331B">
      <w:pPr>
        <w:spacing w:after="200"/>
        <w:rPr>
          <w:rFonts w:ascii="Arial" w:hAnsi="Arial" w:cs="Arial"/>
          <w:sz w:val="22"/>
          <w:lang w:val="ro-RO"/>
        </w:rPr>
      </w:pPr>
      <w:r w:rsidRPr="00E979EA">
        <w:rPr>
          <w:rFonts w:ascii="Arial" w:hAnsi="Arial" w:cs="Arial"/>
          <w:sz w:val="22"/>
          <w:lang w:val="ro-RO"/>
        </w:rPr>
        <w:t>În prima sesiune publică, doar Documentul de calificare și Oferta tehnică vor fi deschise în prezența reprezentanților desemnați ai ofertanților. În a doua sesiune publică vor fi deschise numai ofertele financiare ale ofertanților care au îndeplinit criteriile de calificare și au trecut de evaluarea tehnică</w:t>
      </w:r>
      <w:r w:rsidR="00447DF3">
        <w:rPr>
          <w:rFonts w:ascii="Arial" w:hAnsi="Arial" w:cs="Arial"/>
          <w:sz w:val="22"/>
          <w:lang w:val="ro-RO"/>
        </w:rPr>
        <w:t>.</w:t>
      </w:r>
    </w:p>
    <w:p w14:paraId="0D301EFE" w14:textId="1446D30D" w:rsidR="00CC331B" w:rsidRPr="00E979EA" w:rsidRDefault="002D16F4" w:rsidP="00CC331B">
      <w:pPr>
        <w:spacing w:after="200"/>
        <w:rPr>
          <w:rFonts w:ascii="Arial" w:hAnsi="Arial" w:cs="Arial"/>
          <w:sz w:val="22"/>
          <w:lang w:val="ro-RO"/>
        </w:rPr>
      </w:pPr>
      <w:r w:rsidRPr="00E979EA">
        <w:rPr>
          <w:rFonts w:ascii="Arial" w:hAnsi="Arial" w:cs="Arial"/>
          <w:sz w:val="22"/>
          <w:lang w:val="ro-RO"/>
        </w:rPr>
        <w:t>O ședință de preofertare va avea loc la 08 octombrie 2024, ora 10:00 (ora Moldovei) online, link-ul respectiv va fi transmis ofertanților participanți la timp</w:t>
      </w:r>
      <w:r w:rsidR="00CC331B" w:rsidRPr="00E979EA">
        <w:rPr>
          <w:rFonts w:ascii="Arial" w:hAnsi="Arial" w:cs="Arial"/>
          <w:sz w:val="22"/>
          <w:lang w:val="ro-RO"/>
        </w:rPr>
        <w:t>.</w:t>
      </w:r>
    </w:p>
    <w:p w14:paraId="0A21A076" w14:textId="77777777" w:rsidR="00CC331B" w:rsidRPr="00E979EA" w:rsidRDefault="00CC331B" w:rsidP="006E22FA">
      <w:pPr>
        <w:spacing w:after="200"/>
        <w:rPr>
          <w:rFonts w:ascii="Arial" w:hAnsi="Arial" w:cs="Arial"/>
          <w:sz w:val="22"/>
          <w:lang w:val="ro-RO"/>
        </w:rPr>
      </w:pPr>
    </w:p>
    <w:sectPr w:rsidR="00CC331B" w:rsidRPr="00E979E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1844" w14:textId="77777777" w:rsidR="001E2031" w:rsidRDefault="001E2031" w:rsidP="006E22FA">
      <w:r>
        <w:separator/>
      </w:r>
    </w:p>
  </w:endnote>
  <w:endnote w:type="continuationSeparator" w:id="0">
    <w:p w14:paraId="45BECC24" w14:textId="77777777" w:rsidR="001E2031" w:rsidRDefault="001E2031" w:rsidP="006E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Fett">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0C89" w14:textId="77777777" w:rsidR="0064666E" w:rsidRPr="00452DB5" w:rsidRDefault="00CC331B" w:rsidP="00614785">
    <w:pPr>
      <w:pStyle w:val="Footer"/>
      <w:jc w:val="right"/>
      <w:rPr>
        <w:rFonts w:ascii="Arial" w:hAnsi="Arial" w:cs="Arial"/>
      </w:rPr>
    </w:pPr>
    <w:r>
      <w:rPr>
        <w:rFonts w:ascii="Arial" w:hAnsi="Arial" w:cs="Arial"/>
      </w:rPr>
      <w:t>Works-SBD-PB-2stage-1env-Jan2019-EN</w:t>
    </w:r>
    <w:r w:rsidRPr="00452DB5">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470E" w14:textId="77777777" w:rsidR="0064666E" w:rsidRPr="00A328CE" w:rsidRDefault="0064666E" w:rsidP="00B37BF3">
    <w:pPr>
      <w:pStyle w:val="FWTKopfFulinie"/>
    </w:pPr>
  </w:p>
  <w:p w14:paraId="01C2C951" w14:textId="0FEF5269" w:rsidR="0064666E" w:rsidRPr="00B37BF3" w:rsidRDefault="00604BFC" w:rsidP="00B37BF3">
    <w:pPr>
      <w:pStyle w:val="FWTFooter"/>
      <w:tabs>
        <w:tab w:val="clear" w:pos="9214"/>
        <w:tab w:val="right" w:pos="9072"/>
      </w:tabs>
      <w:rPr>
        <w:color w:val="auto"/>
        <w:sz w:val="18"/>
        <w:szCs w:val="18"/>
      </w:rPr>
    </w:pPr>
    <w:fldSimple w:instr=" FILENAME   \* MERGEFORMAT ">
      <w:r w:rsidR="004E1B37">
        <w:rPr>
          <w:noProof/>
        </w:rPr>
        <w:t>1421-BD03 WSS Cahul Rural-Invitation-en 240924.docx</w:t>
      </w:r>
    </w:fldSimple>
    <w:r w:rsidR="00CC331B" w:rsidRPr="006D4A4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AD05" w14:textId="77777777" w:rsidR="0064666E" w:rsidRPr="002E71CE" w:rsidRDefault="00CC331B" w:rsidP="00614785">
    <w:pPr>
      <w:pStyle w:val="Footer"/>
      <w:jc w:val="right"/>
      <w:rPr>
        <w:rFonts w:ascii="Arial" w:hAnsi="Arial"/>
      </w:rPr>
    </w:pPr>
    <w:r>
      <w:rPr>
        <w:rFonts w:ascii="Arial" w:hAnsi="Arial" w:cs="Arial"/>
      </w:rPr>
      <w:t>Works-SBD-PB-2stage-1env-Jan2019-EN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7304" w14:textId="77777777" w:rsidR="001E2031" w:rsidRDefault="001E2031" w:rsidP="006E22FA">
      <w:r>
        <w:separator/>
      </w:r>
    </w:p>
  </w:footnote>
  <w:footnote w:type="continuationSeparator" w:id="0">
    <w:p w14:paraId="1F614A5C" w14:textId="77777777" w:rsidR="001E2031" w:rsidRDefault="001E2031" w:rsidP="006E2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83577"/>
      <w:docPartObj>
        <w:docPartGallery w:val="Page Numbers (Top of Page)"/>
        <w:docPartUnique/>
      </w:docPartObj>
    </w:sdtPr>
    <w:sdtEndPr>
      <w:rPr>
        <w:rFonts w:ascii="Arial" w:hAnsi="Arial" w:cs="Arial"/>
      </w:rPr>
    </w:sdtEndPr>
    <w:sdtContent>
      <w:p w14:paraId="1A212C7A" w14:textId="77777777" w:rsidR="0064666E" w:rsidRPr="009228FC" w:rsidRDefault="00CC331B" w:rsidP="009228FC">
        <w:pPr>
          <w:pStyle w:val="Header"/>
          <w:pBdr>
            <w:bottom w:val="single" w:sz="4" w:space="1" w:color="auto"/>
          </w:pBdr>
          <w:jc w:val="right"/>
          <w:rPr>
            <w:rFonts w:ascii="Arial" w:hAnsi="Arial" w:cs="Arial"/>
          </w:rPr>
        </w:pPr>
        <w:r w:rsidRPr="009228FC">
          <w:rPr>
            <w:rFonts w:ascii="Arial" w:hAnsi="Arial" w:cs="Arial"/>
          </w:rPr>
          <w:fldChar w:fldCharType="begin"/>
        </w:r>
        <w:r w:rsidRPr="009228FC">
          <w:rPr>
            <w:rFonts w:ascii="Arial" w:hAnsi="Arial" w:cs="Arial"/>
          </w:rPr>
          <w:instrText>PAGE   \* MERGEFORMAT</w:instrText>
        </w:r>
        <w:r w:rsidRPr="009228FC">
          <w:rPr>
            <w:rFonts w:ascii="Arial" w:hAnsi="Arial" w:cs="Arial"/>
          </w:rPr>
          <w:fldChar w:fldCharType="separate"/>
        </w:r>
        <w:r w:rsidR="0083575D" w:rsidRPr="0083575D">
          <w:rPr>
            <w:rFonts w:ascii="Arial" w:hAnsi="Arial" w:cs="Arial"/>
            <w:noProof/>
            <w:lang w:val="de-DE"/>
          </w:rPr>
          <w:t>1</w:t>
        </w:r>
        <w:r w:rsidRPr="009228FC">
          <w:rPr>
            <w:rFonts w:ascii="Arial" w:hAnsi="Arial" w:cs="Arial"/>
          </w:rPr>
          <w:fldChar w:fldCharType="end"/>
        </w:r>
      </w:p>
    </w:sdtContent>
  </w:sdt>
  <w:p w14:paraId="05B40DD4" w14:textId="77777777" w:rsidR="0064666E" w:rsidRPr="009228FC" w:rsidRDefault="0064666E" w:rsidP="00922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53E7" w14:textId="7C176919" w:rsidR="0064666E" w:rsidRDefault="00CC331B" w:rsidP="00CD555F">
    <w:pPr>
      <w:pStyle w:val="FWTHeader"/>
      <w:tabs>
        <w:tab w:val="clear" w:pos="9214"/>
        <w:tab w:val="right" w:pos="9072"/>
      </w:tabs>
      <w:spacing w:line="240" w:lineRule="auto"/>
      <w:jc w:val="left"/>
      <w:rPr>
        <w:noProof/>
      </w:rPr>
    </w:pPr>
    <w:r>
      <w:rPr>
        <w:noProof/>
      </w:rPr>
      <w:t>WSS Cahul</w:t>
    </w:r>
    <w:r>
      <w:rPr>
        <w:noProof/>
      </w:rPr>
      <w:tab/>
    </w:r>
    <w:r>
      <w:rPr>
        <w:noProof/>
      </w:rPr>
      <w:tab/>
    </w:r>
    <w:r>
      <w:t xml:space="preserve">BD Contract </w:t>
    </w:r>
    <w:r w:rsidR="000854C7">
      <w:t>3</w:t>
    </w:r>
    <w:r>
      <w:t xml:space="preserve"> WSS Cahul </w:t>
    </w:r>
    <w:r w:rsidR="000854C7">
      <w:t>Rural</w:t>
    </w:r>
    <w:r>
      <w:rPr>
        <w:noProof/>
      </w:rPr>
      <w:t xml:space="preserve"> – </w:t>
    </w:r>
    <w:r w:rsidR="00E34ED4">
      <w:rPr>
        <w:noProof/>
      </w:rPr>
      <w:t>09-2024</w:t>
    </w:r>
  </w:p>
  <w:p w14:paraId="23108E33" w14:textId="77777777" w:rsidR="0064666E" w:rsidRPr="00540D9D" w:rsidRDefault="00CC331B" w:rsidP="00CD555F">
    <w:pPr>
      <w:pStyle w:val="FWTHeader"/>
      <w:tabs>
        <w:tab w:val="clear" w:pos="9214"/>
        <w:tab w:val="right" w:pos="9072"/>
      </w:tabs>
      <w:spacing w:line="240" w:lineRule="auto"/>
      <w:jc w:val="left"/>
    </w:pPr>
    <w:r>
      <w:t>Municipality Cahul – RDA South</w:t>
    </w:r>
    <w:r>
      <w:tab/>
    </w:r>
    <w:r>
      <w:tab/>
    </w:r>
    <w:proofErr w:type="spellStart"/>
    <w:r>
      <w:t>Fichtner</w:t>
    </w:r>
    <w:proofErr w:type="spellEnd"/>
    <w:r>
      <w:t xml:space="preserve"> Water &amp; Transportation GmbH</w:t>
    </w:r>
  </w:p>
  <w:p w14:paraId="4D2C06BB" w14:textId="77777777" w:rsidR="0064666E" w:rsidRPr="00B37BF3" w:rsidRDefault="0064666E" w:rsidP="00CD555F">
    <w:pPr>
      <w:pStyle w:val="Header"/>
      <w:jc w:val="right"/>
      <w:rPr>
        <w:rFonts w:ascii="Arial" w:hAnsi="Arial" w:cs="Arial"/>
        <w:sz w:val="18"/>
        <w:szCs w:val="18"/>
        <w:lang w:val="en-GB"/>
      </w:rPr>
    </w:pPr>
  </w:p>
  <w:p w14:paraId="2D0B035C" w14:textId="77777777" w:rsidR="0064666E" w:rsidRPr="00B37BF3" w:rsidRDefault="0064666E" w:rsidP="00CD555F">
    <w:pPr>
      <w:pStyle w:val="Header"/>
      <w:jc w:val="left"/>
      <w:rPr>
        <w:rFonts w:ascii="Arial" w:hAnsi="Arial" w:cs="Arial"/>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6436" w14:textId="77777777" w:rsidR="0064666E" w:rsidRDefault="00CC331B" w:rsidP="000F299C">
    <w:pPr>
      <w:pStyle w:val="FWTHeader"/>
      <w:tabs>
        <w:tab w:val="clear" w:pos="9214"/>
        <w:tab w:val="right" w:pos="8647"/>
      </w:tabs>
      <w:jc w:val="right"/>
      <w:rPr>
        <w:noProof/>
      </w:rPr>
    </w:pPr>
    <w:r>
      <w:rPr>
        <w:noProof/>
      </w:rPr>
      <w:t>WSS Cahul</w:t>
    </w:r>
    <w:r>
      <w:rPr>
        <w:noProof/>
      </w:rPr>
      <w:tab/>
    </w:r>
    <w:r>
      <w:rPr>
        <w:noProof/>
      </w:rPr>
      <w:tab/>
    </w:r>
    <w:r>
      <w:t>BD Contract 1 WSS Cahul</w:t>
    </w:r>
    <w:r>
      <w:rPr>
        <w:noProof/>
      </w:rPr>
      <w:t xml:space="preserve"> Urban – 09/2020</w:t>
    </w:r>
  </w:p>
  <w:p w14:paraId="0D4938F2" w14:textId="77777777" w:rsidR="0064666E" w:rsidRPr="00540D9D" w:rsidRDefault="00CC331B" w:rsidP="000F299C">
    <w:pPr>
      <w:pStyle w:val="FWTHeader"/>
      <w:tabs>
        <w:tab w:val="clear" w:pos="9214"/>
        <w:tab w:val="right" w:pos="8647"/>
      </w:tabs>
      <w:jc w:val="right"/>
    </w:pPr>
    <w:r>
      <w:t>Municipality Cahul – RDA South</w:t>
    </w:r>
    <w:r>
      <w:tab/>
    </w:r>
    <w:r>
      <w:tab/>
    </w:r>
    <w:proofErr w:type="spellStart"/>
    <w:r>
      <w:t>Fichtner</w:t>
    </w:r>
    <w:proofErr w:type="spellEnd"/>
    <w:r>
      <w:t xml:space="preserve"> Water &amp; Transportation GmbH</w:t>
    </w:r>
  </w:p>
  <w:p w14:paraId="4D1A60C6" w14:textId="77777777" w:rsidR="0064666E" w:rsidRPr="000F299C" w:rsidRDefault="0064666E" w:rsidP="000F299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66A79"/>
    <w:multiLevelType w:val="hybridMultilevel"/>
    <w:tmpl w:val="C3CE6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155329"/>
    <w:multiLevelType w:val="hybridMultilevel"/>
    <w:tmpl w:val="3B2C63D2"/>
    <w:lvl w:ilvl="0" w:tplc="EB18934C">
      <w:start w:val="3"/>
      <w:numFmt w:val="bullet"/>
      <w:lvlText w:val="-"/>
      <w:lvlJc w:val="left"/>
      <w:pPr>
        <w:ind w:left="2988" w:hanging="360"/>
      </w:pPr>
      <w:rPr>
        <w:rFonts w:ascii="Times New Roman" w:eastAsia="Times New Roman" w:hAnsi="Times New Roman"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FA"/>
    <w:rsid w:val="000854C7"/>
    <w:rsid w:val="000C20A5"/>
    <w:rsid w:val="001003C4"/>
    <w:rsid w:val="001E2031"/>
    <w:rsid w:val="001F6B62"/>
    <w:rsid w:val="00221FC8"/>
    <w:rsid w:val="002579BC"/>
    <w:rsid w:val="0029567E"/>
    <w:rsid w:val="002C3BD5"/>
    <w:rsid w:val="002D16F4"/>
    <w:rsid w:val="0031495B"/>
    <w:rsid w:val="00315D8E"/>
    <w:rsid w:val="00343515"/>
    <w:rsid w:val="003C774C"/>
    <w:rsid w:val="00405D60"/>
    <w:rsid w:val="0042464A"/>
    <w:rsid w:val="00427E7A"/>
    <w:rsid w:val="00434C89"/>
    <w:rsid w:val="00437104"/>
    <w:rsid w:val="00447DF3"/>
    <w:rsid w:val="004C317B"/>
    <w:rsid w:val="004E1B37"/>
    <w:rsid w:val="005323CE"/>
    <w:rsid w:val="00555AA6"/>
    <w:rsid w:val="005D20B9"/>
    <w:rsid w:val="00604BFC"/>
    <w:rsid w:val="0062226F"/>
    <w:rsid w:val="0064666E"/>
    <w:rsid w:val="006B12B8"/>
    <w:rsid w:val="006E22FA"/>
    <w:rsid w:val="00723691"/>
    <w:rsid w:val="007A1601"/>
    <w:rsid w:val="00810B73"/>
    <w:rsid w:val="0083575D"/>
    <w:rsid w:val="00975B22"/>
    <w:rsid w:val="009D19B0"/>
    <w:rsid w:val="009D2F37"/>
    <w:rsid w:val="00A1273B"/>
    <w:rsid w:val="00A15D5A"/>
    <w:rsid w:val="00A31E18"/>
    <w:rsid w:val="00B61702"/>
    <w:rsid w:val="00BF1D6D"/>
    <w:rsid w:val="00C30568"/>
    <w:rsid w:val="00C73089"/>
    <w:rsid w:val="00CC331B"/>
    <w:rsid w:val="00D51965"/>
    <w:rsid w:val="00D86B72"/>
    <w:rsid w:val="00D94266"/>
    <w:rsid w:val="00DA07D6"/>
    <w:rsid w:val="00E34ED4"/>
    <w:rsid w:val="00E979EA"/>
    <w:rsid w:val="00EB025B"/>
    <w:rsid w:val="00EB5A0E"/>
    <w:rsid w:val="00F226D6"/>
    <w:rsid w:val="00F6061B"/>
    <w:rsid w:val="00FA5B76"/>
    <w:rsid w:val="00FB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43DA"/>
  <w15:docId w15:val="{F7B73047-FE49-4CE5-BCDE-17FEC0A7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FA"/>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3 after h2,h,ContentsHeader,HD,h3+,En-tête client,enlish"/>
    <w:basedOn w:val="Normal"/>
    <w:link w:val="HeaderChar"/>
    <w:rsid w:val="006E22FA"/>
    <w:rPr>
      <w:sz w:val="20"/>
    </w:rPr>
  </w:style>
  <w:style w:type="character" w:customStyle="1" w:styleId="HeaderChar">
    <w:name w:val="Header Char"/>
    <w:aliases w:val="heading 3 after h2 Char,h Char,ContentsHeader Char,HD Char,h3+ Char,En-tête client Char,enlish Char"/>
    <w:basedOn w:val="DefaultParagraphFont"/>
    <w:link w:val="Header"/>
    <w:rsid w:val="006E22FA"/>
    <w:rPr>
      <w:rFonts w:ascii="Times New Roman" w:eastAsia="Times New Roman" w:hAnsi="Times New Roman" w:cs="Times New Roman"/>
      <w:sz w:val="20"/>
      <w:szCs w:val="20"/>
      <w:lang w:val="en-US"/>
    </w:rPr>
  </w:style>
  <w:style w:type="paragraph" w:styleId="Footer">
    <w:name w:val="footer"/>
    <w:basedOn w:val="Normal"/>
    <w:link w:val="FooterChar"/>
    <w:uiPriority w:val="99"/>
    <w:rsid w:val="006E22FA"/>
    <w:rPr>
      <w:sz w:val="20"/>
    </w:rPr>
  </w:style>
  <w:style w:type="character" w:customStyle="1" w:styleId="FooterChar">
    <w:name w:val="Footer Char"/>
    <w:basedOn w:val="DefaultParagraphFont"/>
    <w:link w:val="Footer"/>
    <w:uiPriority w:val="99"/>
    <w:rsid w:val="006E22FA"/>
    <w:rPr>
      <w:rFonts w:ascii="Times New Roman" w:eastAsia="Times New Roman" w:hAnsi="Times New Roman" w:cs="Times New Roman"/>
      <w:sz w:val="20"/>
      <w:szCs w:val="20"/>
      <w:lang w:val="en-US"/>
    </w:rPr>
  </w:style>
  <w:style w:type="paragraph" w:customStyle="1" w:styleId="Subtitle2">
    <w:name w:val="Subtitle 2"/>
    <w:basedOn w:val="Footer"/>
    <w:autoRedefine/>
    <w:uiPriority w:val="99"/>
    <w:rsid w:val="006E22FA"/>
    <w:pPr>
      <w:tabs>
        <w:tab w:val="right" w:leader="underscore" w:pos="9504"/>
      </w:tabs>
      <w:spacing w:before="120" w:after="120"/>
      <w:jc w:val="center"/>
      <w:outlineLvl w:val="1"/>
    </w:pPr>
    <w:rPr>
      <w:rFonts w:ascii="Arial" w:hAnsi="Arial" w:cs="Arial"/>
      <w:b/>
      <w:sz w:val="32"/>
    </w:rPr>
  </w:style>
  <w:style w:type="character" w:styleId="Hyperlink">
    <w:name w:val="Hyperlink"/>
    <w:uiPriority w:val="99"/>
    <w:rsid w:val="006E22FA"/>
    <w:rPr>
      <w:rFonts w:cs="Times New Roman"/>
      <w:color w:val="0000FF"/>
      <w:u w:val="single"/>
    </w:rPr>
  </w:style>
  <w:style w:type="table" w:styleId="TableGrid">
    <w:name w:val="Table Grid"/>
    <w:basedOn w:val="TableNormal"/>
    <w:rsid w:val="006E22FA"/>
    <w:pPr>
      <w:spacing w:after="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6E22FA"/>
    <w:pPr>
      <w:widowControl w:val="0"/>
      <w:autoSpaceDE w:val="0"/>
      <w:autoSpaceDN w:val="0"/>
      <w:spacing w:line="384" w:lineRule="atLeast"/>
      <w:jc w:val="left"/>
    </w:pPr>
    <w:rPr>
      <w:szCs w:val="24"/>
    </w:rPr>
  </w:style>
  <w:style w:type="paragraph" w:customStyle="1" w:styleId="berschrift">
    <w:name w:val="Überschrift"/>
    <w:basedOn w:val="Normal"/>
    <w:next w:val="BodyText"/>
    <w:rsid w:val="006E22FA"/>
    <w:pPr>
      <w:suppressAutoHyphens/>
      <w:jc w:val="center"/>
    </w:pPr>
    <w:rPr>
      <w:b/>
      <w:sz w:val="36"/>
      <w:lang w:eastAsia="zh-CN"/>
    </w:rPr>
  </w:style>
  <w:style w:type="paragraph" w:customStyle="1" w:styleId="FWTHeader">
    <w:name w:val="FWT Header"/>
    <w:basedOn w:val="Normal"/>
    <w:semiHidden/>
    <w:rsid w:val="006E22FA"/>
    <w:pPr>
      <w:pBdr>
        <w:bottom w:val="single" w:sz="2" w:space="1" w:color="auto"/>
      </w:pBdr>
      <w:tabs>
        <w:tab w:val="center" w:pos="4536"/>
        <w:tab w:val="right" w:pos="9214"/>
      </w:tabs>
      <w:spacing w:line="280" w:lineRule="atLeast"/>
    </w:pPr>
    <w:rPr>
      <w:rFonts w:ascii="Arial" w:hAnsi="Arial"/>
      <w:sz w:val="18"/>
      <w:szCs w:val="28"/>
      <w:lang w:val="en-GB" w:eastAsia="de-DE"/>
    </w:rPr>
  </w:style>
  <w:style w:type="paragraph" w:customStyle="1" w:styleId="FWTFooter">
    <w:name w:val="FWT Footer"/>
    <w:basedOn w:val="Normal"/>
    <w:semiHidden/>
    <w:rsid w:val="006E22FA"/>
    <w:pPr>
      <w:tabs>
        <w:tab w:val="right" w:pos="9214"/>
      </w:tabs>
      <w:ind w:right="567"/>
      <w:jc w:val="left"/>
    </w:pPr>
    <w:rPr>
      <w:rFonts w:ascii="Arial Narrow" w:hAnsi="Arial Narrow"/>
      <w:color w:val="808080"/>
      <w:sz w:val="16"/>
      <w:szCs w:val="28"/>
      <w:lang w:val="en-GB" w:eastAsia="de-DE"/>
    </w:rPr>
  </w:style>
  <w:style w:type="paragraph" w:customStyle="1" w:styleId="FWTKopfFulinie">
    <w:name w:val="FWT KopfFußlinie"/>
    <w:basedOn w:val="FWTHeader"/>
    <w:next w:val="FWTHeader"/>
    <w:semiHidden/>
    <w:rsid w:val="006E22FA"/>
    <w:pPr>
      <w:pBdr>
        <w:bottom w:val="single" w:sz="4" w:space="1" w:color="auto"/>
      </w:pBdr>
      <w:spacing w:after="80"/>
      <w:ind w:left="28" w:right="28"/>
    </w:pPr>
    <w:rPr>
      <w:sz w:val="2"/>
    </w:rPr>
  </w:style>
  <w:style w:type="paragraph" w:customStyle="1" w:styleId="Standard0">
    <w:name w:val="Standard+0"/>
    <w:basedOn w:val="Normal"/>
    <w:qFormat/>
    <w:rsid w:val="006E22FA"/>
    <w:pPr>
      <w:spacing w:line="288" w:lineRule="auto"/>
    </w:pPr>
    <w:rPr>
      <w:rFonts w:ascii="Arial" w:hAnsi="Arial"/>
      <w:sz w:val="22"/>
      <w:szCs w:val="24"/>
      <w:lang w:val="en-GB" w:eastAsia="de-DE"/>
    </w:rPr>
  </w:style>
  <w:style w:type="paragraph" w:styleId="BodyText">
    <w:name w:val="Body Text"/>
    <w:basedOn w:val="Normal"/>
    <w:link w:val="BodyTextChar"/>
    <w:uiPriority w:val="99"/>
    <w:semiHidden/>
    <w:unhideWhenUsed/>
    <w:rsid w:val="006E22FA"/>
    <w:pPr>
      <w:spacing w:after="120"/>
    </w:pPr>
  </w:style>
  <w:style w:type="character" w:customStyle="1" w:styleId="BodyTextChar">
    <w:name w:val="Body Text Char"/>
    <w:basedOn w:val="DefaultParagraphFont"/>
    <w:link w:val="BodyText"/>
    <w:uiPriority w:val="99"/>
    <w:semiHidden/>
    <w:rsid w:val="006E22F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83575D"/>
    <w:rPr>
      <w:rFonts w:ascii="Tahoma" w:hAnsi="Tahoma" w:cs="Tahoma"/>
      <w:sz w:val="16"/>
      <w:szCs w:val="16"/>
    </w:rPr>
  </w:style>
  <w:style w:type="character" w:customStyle="1" w:styleId="BalloonTextChar">
    <w:name w:val="Balloon Text Char"/>
    <w:basedOn w:val="DefaultParagraphFont"/>
    <w:link w:val="BalloonText"/>
    <w:uiPriority w:val="99"/>
    <w:semiHidden/>
    <w:rsid w:val="0083575D"/>
    <w:rPr>
      <w:rFonts w:ascii="Tahoma" w:eastAsia="Times New Roman" w:hAnsi="Tahoma" w:cs="Tahoma"/>
      <w:sz w:val="16"/>
      <w:szCs w:val="16"/>
      <w:lang w:val="en-US"/>
    </w:rPr>
  </w:style>
  <w:style w:type="paragraph" w:styleId="ListParagraph">
    <w:name w:val="List Paragraph"/>
    <w:aliases w:val="Citation List,본문(내용),List Paragraph (numbered (a)),Colorful List - Accent 11"/>
    <w:basedOn w:val="Normal"/>
    <w:link w:val="ListParagraphChar"/>
    <w:uiPriority w:val="34"/>
    <w:qFormat/>
    <w:rsid w:val="000C20A5"/>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locked/>
    <w:rsid w:val="000C20A5"/>
    <w:rPr>
      <w:rFonts w:ascii="Times New Roman" w:eastAsia="Times New Roman" w:hAnsi="Times New Roman" w:cs="Times New Roman"/>
      <w:sz w:val="24"/>
      <w:szCs w:val="20"/>
      <w:lang w:val="en-US"/>
    </w:rPr>
  </w:style>
  <w:style w:type="paragraph" w:customStyle="1" w:styleId="Style7">
    <w:name w:val="Style 7"/>
    <w:basedOn w:val="Normal"/>
    <w:rsid w:val="00C73089"/>
    <w:pPr>
      <w:widowControl w:val="0"/>
      <w:autoSpaceDE w:val="0"/>
      <w:autoSpaceDN w:val="0"/>
      <w:spacing w:line="480" w:lineRule="auto"/>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vogt@fwt.fichtner.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imariacahu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3433</Characters>
  <Application>Microsoft Office Word</Application>
  <DocSecurity>0</DocSecurity>
  <Lines>28</Lines>
  <Paragraphs>8</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
      <vt:lpstr/>
      <vt:lpstr/>
    </vt:vector>
  </TitlesOfParts>
  <Company>Fichtner Water &amp; Transportation GmbH</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vvj</dc:creator>
  <cp:lastModifiedBy>Vitalie Midari</cp:lastModifiedBy>
  <cp:revision>2</cp:revision>
  <cp:lastPrinted>2024-09-20T06:52:00Z</cp:lastPrinted>
  <dcterms:created xsi:type="dcterms:W3CDTF">2024-09-20T13:00:00Z</dcterms:created>
  <dcterms:modified xsi:type="dcterms:W3CDTF">2024-09-20T13:00:00Z</dcterms:modified>
</cp:coreProperties>
</file>